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8588A" w14:textId="430E99F0" w:rsidR="00831721" w:rsidRDefault="00831721" w:rsidP="00831721">
      <w:pPr>
        <w:spacing w:before="120" w:after="0"/>
      </w:pPr>
      <w:r w:rsidRPr="0041428F">
        <w:rPr>
          <w:noProof/>
        </w:rPr>
        <mc:AlternateContent>
          <mc:Choice Requires="wpg">
            <w:drawing>
              <wp:anchor distT="0" distB="0" distL="114300" distR="114300" simplePos="0" relativeHeight="251659264" behindDoc="1" locked="1" layoutInCell="1" allowOverlap="1" wp14:anchorId="6806192B" wp14:editId="51AAB026">
                <wp:simplePos x="0" y="0"/>
                <wp:positionH relativeFrom="column">
                  <wp:posOffset>-457200</wp:posOffset>
                </wp:positionH>
                <wp:positionV relativeFrom="paragraph">
                  <wp:posOffset>-457200</wp:posOffset>
                </wp:positionV>
                <wp:extent cx="8247888" cy="3026664"/>
                <wp:effectExtent l="0" t="0" r="1270" b="2540"/>
                <wp:wrapNone/>
                <wp:docPr id="19" name="Graphic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47888" cy="3026664"/>
                          <a:chOff x="-7144" y="-7144"/>
                          <a:chExt cx="6005513"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E5A4B7" id="Graphic 17" o:spid="_x0000_s1026" alt="&quot;&quot;" style="position:absolute;margin-left:-36pt;margin-top:-36pt;width:649.45pt;height:238.3pt;z-index:-251657216;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w10:anchorlock/>
              </v:group>
            </w:pict>
          </mc:Fallback>
        </mc:AlternateContent>
      </w:r>
    </w:p>
    <w:tbl>
      <w:tblPr>
        <w:tblW w:w="5000" w:type="pct"/>
        <w:jc w:val="center"/>
        <w:tblLayout w:type="fixed"/>
        <w:tblCellMar>
          <w:left w:w="0" w:type="dxa"/>
          <w:right w:w="0" w:type="dxa"/>
        </w:tblCellMar>
        <w:tblLook w:val="0600" w:firstRow="0" w:lastRow="0" w:firstColumn="0" w:lastColumn="0" w:noHBand="1" w:noVBand="1"/>
        <w:tblDescription w:val="Header layout table"/>
      </w:tblPr>
      <w:tblGrid>
        <w:gridCol w:w="10800"/>
      </w:tblGrid>
      <w:tr w:rsidR="00A66B18" w:rsidRPr="0041428F" w14:paraId="483E4638" w14:textId="77777777" w:rsidTr="00A6783B">
        <w:trPr>
          <w:trHeight w:val="270"/>
          <w:jc w:val="center"/>
        </w:trPr>
        <w:tc>
          <w:tcPr>
            <w:tcW w:w="10800" w:type="dxa"/>
          </w:tcPr>
          <w:p w14:paraId="355991E1" w14:textId="00096F55" w:rsidR="00A66B18" w:rsidRPr="0041428F" w:rsidRDefault="00C654D5" w:rsidP="00A66B18">
            <w:pPr>
              <w:pStyle w:val="ContactInfo"/>
              <w:rPr>
                <w:color w:val="000000" w:themeColor="text1"/>
              </w:rPr>
            </w:pPr>
            <w:r>
              <w:rPr>
                <w:noProof/>
              </w:rPr>
              <w:drawing>
                <wp:inline distT="0" distB="0" distL="0" distR="0" wp14:anchorId="0500D08C" wp14:editId="4F9D73BC">
                  <wp:extent cx="2731008" cy="2663952"/>
                  <wp:effectExtent l="133350" t="133350" r="69850" b="793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731008" cy="2663952"/>
                          </a:xfrm>
                          <a:prstGeom prst="rect">
                            <a:avLst/>
                          </a:prstGeom>
                          <a:ln w="38100">
                            <a:solidFill>
                              <a:schemeClr val="accent1"/>
                            </a:solidFill>
                          </a:ln>
                          <a:effectLst>
                            <a:outerShdw blurRad="50800" dist="38100" dir="13500000" algn="br" rotWithShape="0">
                              <a:prstClr val="black">
                                <a:alpha val="40000"/>
                              </a:prstClr>
                            </a:outerShdw>
                          </a:effectLst>
                        </pic:spPr>
                      </pic:pic>
                    </a:graphicData>
                  </a:graphic>
                </wp:inline>
              </w:drawing>
            </w:r>
            <w:r w:rsidR="00A66B18" w:rsidRPr="0041428F">
              <w:rPr>
                <w:noProof/>
                <w:color w:val="000000" w:themeColor="text1"/>
              </w:rPr>
              <mc:AlternateContent>
                <mc:Choice Requires="wps">
                  <w:drawing>
                    <wp:inline distT="0" distB="0" distL="0" distR="0" wp14:anchorId="23C631ED" wp14:editId="09C7EA16">
                      <wp:extent cx="3030071" cy="407670"/>
                      <wp:effectExtent l="19050" t="19050" r="18415" b="26035"/>
                      <wp:docPr id="18" name="Shape 61">
                        <a:extLst xmlns:a="http://schemas.openxmlformats.org/drawingml/2006/main">
                          <a:ext uri="{FF2B5EF4-FFF2-40B4-BE49-F238E27FC236}">
                            <a16:creationId xmlns:a16="http://schemas.microsoft.com/office/drawing/2014/main" id="{9DA099E0-27DA-42BD-9D42-E4CA07B78FDD}"/>
                          </a:ext>
                        </a:extLst>
                      </wp:docPr>
                      <wp:cNvGraphicFramePr/>
                      <a:graphic xmlns:a="http://schemas.openxmlformats.org/drawingml/2006/main">
                        <a:graphicData uri="http://schemas.microsoft.com/office/word/2010/wordprocessingShape">
                          <wps:wsp>
                            <wps:cNvSpPr/>
                            <wps:spPr>
                              <a:xfrm>
                                <a:off x="0" y="0"/>
                                <a:ext cx="3030071" cy="407670"/>
                              </a:xfrm>
                              <a:prstGeom prst="rect">
                                <a:avLst/>
                              </a:prstGeom>
                              <a:ln w="38100">
                                <a:solidFill>
                                  <a:schemeClr val="bg1"/>
                                </a:solidFill>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val="1"/>
                                </a:ext>
                              </a:extLst>
                            </wps:spPr>
                            <wps:txbx>
                              <w:txbxContent>
                                <w:p w14:paraId="114160B2" w14:textId="425633AE" w:rsidR="00A66B18" w:rsidRPr="00AA089B" w:rsidRDefault="00A66B18" w:rsidP="00AA089B">
                                  <w:pPr>
                                    <w:pStyle w:val="Logo"/>
                                  </w:pPr>
                                  <w:r w:rsidRPr="00AA089B">
                                    <w:t>LOGO HERE</w:t>
                                  </w:r>
                                </w:p>
                              </w:txbxContent>
                            </wps:txbx>
                            <wps:bodyPr wrap="square" lIns="19050" tIns="19050" rIns="19050" bIns="19050" anchor="ctr">
                              <a:spAutoFit/>
                            </wps:bodyPr>
                          </wps:wsp>
                        </a:graphicData>
                      </a:graphic>
                    </wp:inline>
                  </w:drawing>
                </mc:Choice>
                <mc:Fallback>
                  <w:pict>
                    <v:rect w14:anchorId="23C631ED" id="Shape 61" o:spid="_x0000_s1026" style="width:238.6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" filled="f" strokecolor="white [3212]" strokeweight="3pt">
                      <v:stroke miterlimit="4"/>
                      <v:textbox style="mso-fit-shape-to-text:t" inset="1.5pt,1.5pt,1.5pt,1.5pt">
                        <w:txbxContent>
                          <w:p w14:paraId="114160B2" w14:textId="425633AE" w:rsidR="00A66B18" w:rsidRPr="00AA089B" w:rsidRDefault="00A66B18" w:rsidP="00AA089B">
                            <w:pPr>
                              <w:pStyle w:val="Logo"/>
                            </w:pPr>
                            <w:r w:rsidRPr="00AA089B">
                              <w:t>LOGO HERE</w:t>
                            </w:r>
                          </w:p>
                        </w:txbxContent>
                      </v:textbox>
                      <w10:anchorlock/>
                    </v:rect>
                  </w:pict>
                </mc:Fallback>
              </mc:AlternateContent>
            </w:r>
          </w:p>
        </w:tc>
      </w:tr>
    </w:tbl>
    <w:p w14:paraId="39680EA1" w14:textId="12E80821" w:rsidR="00A66B18" w:rsidRDefault="00500D57" w:rsidP="00F12C1E">
      <w:pPr>
        <w:pStyle w:val="Signature"/>
        <w:jc w:val="center"/>
        <w:rPr>
          <w:rFonts w:ascii="Times New Roman" w:hAnsi="Times New Roman" w:cs="Times New Roman"/>
          <w:b w:val="0"/>
          <w:bCs w:val="0"/>
          <w:i/>
          <w:iCs/>
          <w:color w:val="000000" w:themeColor="text1"/>
          <w:szCs w:val="24"/>
        </w:rPr>
      </w:pPr>
      <w:r>
        <w:rPr>
          <w:rFonts w:ascii="Times New Roman" w:hAnsi="Times New Roman" w:cs="Times New Roman"/>
          <w:noProof/>
          <w:szCs w:val="24"/>
        </w:rPr>
        <w:drawing>
          <wp:anchor distT="0" distB="0" distL="114300" distR="114300" simplePos="0" relativeHeight="251660288" behindDoc="1" locked="0" layoutInCell="1" allowOverlap="1" wp14:anchorId="2C07BC08" wp14:editId="637CBFC1">
            <wp:simplePos x="0" y="0"/>
            <wp:positionH relativeFrom="margin">
              <wp:posOffset>406590</wp:posOffset>
            </wp:positionH>
            <wp:positionV relativeFrom="paragraph">
              <wp:posOffset>920634</wp:posOffset>
            </wp:positionV>
            <wp:extent cx="6016752" cy="4197096"/>
            <wp:effectExtent l="114300" t="95250" r="60325" b="89535"/>
            <wp:wrapTight wrapText="bothSides">
              <wp:wrapPolygon edited="0">
                <wp:start x="-410" y="-490"/>
                <wp:lineTo x="-410" y="21963"/>
                <wp:lineTo x="21680" y="21963"/>
                <wp:lineTo x="21748" y="21669"/>
                <wp:lineTo x="21748" y="1275"/>
                <wp:lineTo x="21680" y="-196"/>
                <wp:lineTo x="21680" y="-490"/>
                <wp:lineTo x="-410" y="-49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016752" cy="4197096"/>
                    </a:xfrm>
                    <a:prstGeom prst="rect">
                      <a:avLst/>
                    </a:prstGeom>
                    <a:ln w="28575">
                      <a:solidFill>
                        <a:schemeClr val="accent1"/>
                      </a:solid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12C1E" w:rsidRPr="00472E42">
        <w:rPr>
          <w:rFonts w:ascii="Times New Roman" w:hAnsi="Times New Roman" w:cs="Times New Roman"/>
          <w:color w:val="000000" w:themeColor="text1"/>
          <w:sz w:val="40"/>
          <w:szCs w:val="40"/>
        </w:rPr>
        <w:t>Akun</w:t>
      </w:r>
      <w:r w:rsidR="00306588">
        <w:rPr>
          <w:rFonts w:ascii="Times New Roman" w:hAnsi="Times New Roman" w:cs="Times New Roman"/>
          <w:color w:val="000000" w:themeColor="text1"/>
          <w:sz w:val="40"/>
          <w:szCs w:val="40"/>
        </w:rPr>
        <w:t xml:space="preserve"> </w:t>
      </w:r>
      <w:r w:rsidR="00F12C1E" w:rsidRPr="00472E42">
        <w:rPr>
          <w:rFonts w:ascii="Times New Roman" w:hAnsi="Times New Roman" w:cs="Times New Roman"/>
          <w:color w:val="000000" w:themeColor="text1"/>
          <w:sz w:val="40"/>
          <w:szCs w:val="40"/>
        </w:rPr>
        <w:t xml:space="preserve">Dock </w:t>
      </w:r>
      <w:r w:rsidR="00B31EB9">
        <w:rPr>
          <w:rFonts w:ascii="Times New Roman" w:hAnsi="Times New Roman" w:cs="Times New Roman"/>
          <w:color w:val="000000" w:themeColor="text1"/>
          <w:sz w:val="40"/>
          <w:szCs w:val="40"/>
        </w:rPr>
        <w:t xml:space="preserve">and </w:t>
      </w:r>
      <w:r w:rsidR="00306588">
        <w:rPr>
          <w:rFonts w:ascii="Times New Roman" w:hAnsi="Times New Roman" w:cs="Times New Roman"/>
          <w:color w:val="000000" w:themeColor="text1"/>
          <w:sz w:val="40"/>
          <w:szCs w:val="40"/>
        </w:rPr>
        <w:t>Breakwater</w:t>
      </w:r>
      <w:r w:rsidR="005C08B5">
        <w:rPr>
          <w:rFonts w:ascii="Times New Roman" w:hAnsi="Times New Roman" w:cs="Times New Roman"/>
          <w:color w:val="000000" w:themeColor="text1"/>
          <w:sz w:val="40"/>
          <w:szCs w:val="40"/>
        </w:rPr>
        <w:t xml:space="preserve"> </w:t>
      </w:r>
      <w:r w:rsidR="00B31EB9">
        <w:rPr>
          <w:rFonts w:ascii="Times New Roman" w:hAnsi="Times New Roman" w:cs="Times New Roman"/>
          <w:color w:val="000000" w:themeColor="text1"/>
          <w:sz w:val="40"/>
          <w:szCs w:val="40"/>
        </w:rPr>
        <w:t xml:space="preserve">Project </w:t>
      </w:r>
      <w:r w:rsidR="00F12C1E" w:rsidRPr="00472E42">
        <w:rPr>
          <w:rFonts w:ascii="Times New Roman" w:hAnsi="Times New Roman" w:cs="Times New Roman"/>
          <w:color w:val="000000" w:themeColor="text1"/>
          <w:sz w:val="40"/>
          <w:szCs w:val="40"/>
        </w:rPr>
        <w:t>– White Paper</w:t>
      </w:r>
      <w:r w:rsidR="00F12C1E">
        <w:rPr>
          <w:rFonts w:ascii="Times New Roman" w:hAnsi="Times New Roman" w:cs="Times New Roman"/>
          <w:color w:val="000000" w:themeColor="text1"/>
          <w:sz w:val="36"/>
          <w:szCs w:val="36"/>
        </w:rPr>
        <w:br/>
      </w:r>
      <w:r w:rsidR="00472E42">
        <w:rPr>
          <w:rFonts w:ascii="Times New Roman" w:hAnsi="Times New Roman" w:cs="Times New Roman"/>
          <w:b w:val="0"/>
          <w:bCs w:val="0"/>
          <w:i/>
          <w:iCs/>
          <w:color w:val="000000" w:themeColor="text1"/>
          <w:szCs w:val="24"/>
        </w:rPr>
        <w:br/>
      </w:r>
      <w:r w:rsidR="00F12C1E">
        <w:rPr>
          <w:rFonts w:ascii="Times New Roman" w:hAnsi="Times New Roman" w:cs="Times New Roman"/>
          <w:b w:val="0"/>
          <w:bCs w:val="0"/>
          <w:i/>
          <w:iCs/>
          <w:color w:val="000000" w:themeColor="text1"/>
          <w:szCs w:val="24"/>
        </w:rPr>
        <w:t>Prepared for the Aleutians East Borough Mayor and Assembly</w:t>
      </w:r>
    </w:p>
    <w:p w14:paraId="52D4EBD1" w14:textId="73736112" w:rsidR="00F12C1E" w:rsidRDefault="00F12C1E" w:rsidP="00952229">
      <w:pPr>
        <w:pStyle w:val="Signature"/>
        <w:ind w:left="0"/>
        <w:rPr>
          <w:rFonts w:ascii="Times New Roman" w:hAnsi="Times New Roman" w:cs="Times New Roman"/>
          <w:szCs w:val="24"/>
        </w:rPr>
      </w:pPr>
    </w:p>
    <w:p w14:paraId="18FB4A9A" w14:textId="53942DE2" w:rsidR="00F12C1E" w:rsidRPr="002E4F12" w:rsidRDefault="00F12C1E" w:rsidP="007E614E">
      <w:pPr>
        <w:pStyle w:val="Signature"/>
        <w:ind w:left="0"/>
        <w:rPr>
          <w:rFonts w:ascii="Times New Roman" w:hAnsi="Times New Roman" w:cs="Times New Roman"/>
          <w:color w:val="auto"/>
          <w:sz w:val="32"/>
          <w:szCs w:val="32"/>
          <w:u w:val="single"/>
        </w:rPr>
      </w:pPr>
      <w:r w:rsidRPr="002E4F12">
        <w:rPr>
          <w:rFonts w:ascii="Times New Roman" w:hAnsi="Times New Roman" w:cs="Times New Roman"/>
          <w:color w:val="auto"/>
          <w:sz w:val="32"/>
          <w:szCs w:val="32"/>
          <w:u w:val="single"/>
        </w:rPr>
        <w:t>Summary</w:t>
      </w:r>
      <w:r w:rsidR="004931ED" w:rsidRPr="002E4F12">
        <w:rPr>
          <w:rFonts w:ascii="Times New Roman" w:hAnsi="Times New Roman" w:cs="Times New Roman"/>
          <w:color w:val="auto"/>
          <w:sz w:val="32"/>
          <w:szCs w:val="32"/>
          <w:u w:val="single"/>
        </w:rPr>
        <w:t>:</w:t>
      </w:r>
    </w:p>
    <w:p w14:paraId="28EAA4E0" w14:textId="440B3A45" w:rsidR="0081056B" w:rsidRDefault="004613E0" w:rsidP="00B64DC2">
      <w:pPr>
        <w:spacing w:before="0" w:after="0"/>
        <w:ind w:left="0" w:right="0"/>
        <w:jc w:val="both"/>
        <w:rPr>
          <w:rFonts w:ascii="Times New Roman" w:hAnsi="Times New Roman" w:cs="Times New Roman"/>
          <w:color w:val="auto"/>
          <w:szCs w:val="24"/>
        </w:rPr>
      </w:pPr>
      <w:r w:rsidRPr="004613E0">
        <w:rPr>
          <w:rFonts w:ascii="Times New Roman" w:hAnsi="Times New Roman" w:cs="Times New Roman"/>
          <w:color w:val="auto"/>
          <w:szCs w:val="24"/>
        </w:rPr>
        <w:t>The Aleutians East Borough (AEB</w:t>
      </w:r>
      <w:r w:rsidR="004871F1">
        <w:rPr>
          <w:rFonts w:ascii="Times New Roman" w:hAnsi="Times New Roman" w:cs="Times New Roman"/>
          <w:color w:val="auto"/>
          <w:szCs w:val="24"/>
        </w:rPr>
        <w:t xml:space="preserve"> or Borough</w:t>
      </w:r>
      <w:r w:rsidRPr="004613E0">
        <w:rPr>
          <w:rFonts w:ascii="Times New Roman" w:hAnsi="Times New Roman" w:cs="Times New Roman"/>
          <w:color w:val="auto"/>
          <w:szCs w:val="24"/>
        </w:rPr>
        <w:t xml:space="preserve">) has been operating a marine transportation link between the Akutan Airport, located on Akun Island, and the City of Akutan, since the fall of 2012. </w:t>
      </w:r>
      <w:r w:rsidR="006048D4">
        <w:rPr>
          <w:rFonts w:ascii="Times New Roman" w:hAnsi="Times New Roman" w:cs="Times New Roman"/>
          <w:color w:val="auto"/>
          <w:szCs w:val="24"/>
        </w:rPr>
        <w:t xml:space="preserve">Traversing the seven-mile distance </w:t>
      </w:r>
      <w:r w:rsidR="0035072B">
        <w:rPr>
          <w:rFonts w:ascii="Times New Roman" w:hAnsi="Times New Roman" w:cs="Times New Roman"/>
          <w:color w:val="auto"/>
          <w:szCs w:val="24"/>
        </w:rPr>
        <w:t xml:space="preserve">between these two locations </w:t>
      </w:r>
      <w:r w:rsidR="006048D4">
        <w:rPr>
          <w:rFonts w:ascii="Times New Roman" w:hAnsi="Times New Roman" w:cs="Times New Roman"/>
          <w:color w:val="auto"/>
          <w:szCs w:val="24"/>
        </w:rPr>
        <w:t xml:space="preserve">across turbulent waters where the Bering Sea meets the North Pacific Ocean presents unique challenges. </w:t>
      </w:r>
      <w:r w:rsidRPr="004613E0">
        <w:rPr>
          <w:rFonts w:ascii="Times New Roman" w:hAnsi="Times New Roman" w:cs="Times New Roman"/>
          <w:color w:val="auto"/>
          <w:szCs w:val="24"/>
        </w:rPr>
        <w:t xml:space="preserve">For more than a year, a hovercraft served as the marine link. However, about 33% of the time, the craft was unable to operate due to </w:t>
      </w:r>
      <w:r w:rsidR="00283776">
        <w:rPr>
          <w:rFonts w:ascii="Times New Roman" w:hAnsi="Times New Roman" w:cs="Times New Roman"/>
          <w:color w:val="auto"/>
          <w:szCs w:val="24"/>
        </w:rPr>
        <w:t>harsh</w:t>
      </w:r>
      <w:r w:rsidRPr="004613E0">
        <w:rPr>
          <w:rFonts w:ascii="Times New Roman" w:hAnsi="Times New Roman" w:cs="Times New Roman"/>
          <w:color w:val="auto"/>
          <w:szCs w:val="24"/>
        </w:rPr>
        <w:t xml:space="preserve"> weather</w:t>
      </w:r>
      <w:r w:rsidR="00283776">
        <w:rPr>
          <w:rFonts w:ascii="Times New Roman" w:hAnsi="Times New Roman" w:cs="Times New Roman"/>
          <w:color w:val="auto"/>
          <w:szCs w:val="24"/>
        </w:rPr>
        <w:t xml:space="preserve"> </w:t>
      </w:r>
      <w:r w:rsidRPr="004613E0">
        <w:rPr>
          <w:rFonts w:ascii="Times New Roman" w:hAnsi="Times New Roman" w:cs="Times New Roman"/>
          <w:color w:val="auto"/>
          <w:szCs w:val="24"/>
        </w:rPr>
        <w:t xml:space="preserve">and </w:t>
      </w:r>
      <w:r w:rsidR="00283776">
        <w:rPr>
          <w:rFonts w:ascii="Times New Roman" w:hAnsi="Times New Roman" w:cs="Times New Roman"/>
          <w:color w:val="auto"/>
          <w:szCs w:val="24"/>
        </w:rPr>
        <w:t>challenging</w:t>
      </w:r>
      <w:r w:rsidRPr="004613E0">
        <w:rPr>
          <w:rFonts w:ascii="Times New Roman" w:hAnsi="Times New Roman" w:cs="Times New Roman"/>
          <w:color w:val="auto"/>
          <w:szCs w:val="24"/>
        </w:rPr>
        <w:t xml:space="preserve"> sea conditions. In addition, the cost of the operation became too expensive and was unsustainable</w:t>
      </w:r>
      <w:r w:rsidR="00762982">
        <w:rPr>
          <w:rFonts w:ascii="Times New Roman" w:hAnsi="Times New Roman" w:cs="Times New Roman"/>
          <w:color w:val="auto"/>
          <w:szCs w:val="24"/>
        </w:rPr>
        <w:t xml:space="preserve"> to the tune of more than $3 million per year.</w:t>
      </w:r>
      <w:r w:rsidRPr="004613E0">
        <w:rPr>
          <w:rFonts w:ascii="Times New Roman" w:hAnsi="Times New Roman" w:cs="Times New Roman"/>
          <w:color w:val="auto"/>
          <w:szCs w:val="24"/>
        </w:rPr>
        <w:t xml:space="preserve"> The Borough substituted the hovercraft with a helicopter service in February 2014. </w:t>
      </w:r>
      <w:r w:rsidR="00302E6A">
        <w:rPr>
          <w:rFonts w:ascii="Times New Roman" w:hAnsi="Times New Roman" w:cs="Times New Roman"/>
          <w:color w:val="auto"/>
          <w:szCs w:val="24"/>
        </w:rPr>
        <w:t>Even though</w:t>
      </w:r>
      <w:r w:rsidRPr="004613E0">
        <w:rPr>
          <w:rFonts w:ascii="Times New Roman" w:hAnsi="Times New Roman" w:cs="Times New Roman"/>
          <w:color w:val="auto"/>
          <w:szCs w:val="24"/>
        </w:rPr>
        <w:t xml:space="preserve"> the helicopter service costs nearly $1 million less annually to operate than the hovercraft did, it is still a very high expense for the AEB to </w:t>
      </w:r>
      <w:r w:rsidR="00EB5D77">
        <w:rPr>
          <w:rFonts w:ascii="Times New Roman" w:hAnsi="Times New Roman" w:cs="Times New Roman"/>
          <w:color w:val="auto"/>
          <w:szCs w:val="24"/>
        </w:rPr>
        <w:t>take on</w:t>
      </w:r>
      <w:r w:rsidR="00762982">
        <w:rPr>
          <w:rFonts w:ascii="Times New Roman" w:hAnsi="Times New Roman" w:cs="Times New Roman"/>
          <w:color w:val="auto"/>
          <w:szCs w:val="24"/>
        </w:rPr>
        <w:t xml:space="preserve">, </w:t>
      </w:r>
      <w:r w:rsidR="00147BC9">
        <w:rPr>
          <w:rFonts w:ascii="Times New Roman" w:hAnsi="Times New Roman" w:cs="Times New Roman"/>
          <w:color w:val="auto"/>
          <w:szCs w:val="24"/>
        </w:rPr>
        <w:t xml:space="preserve">totaling </w:t>
      </w:r>
      <w:r w:rsidR="00762982">
        <w:rPr>
          <w:rFonts w:ascii="Times New Roman" w:hAnsi="Times New Roman" w:cs="Times New Roman"/>
          <w:color w:val="auto"/>
          <w:szCs w:val="24"/>
        </w:rPr>
        <w:t xml:space="preserve">more than </w:t>
      </w:r>
      <w:r w:rsidR="00762982" w:rsidRPr="005340C3">
        <w:rPr>
          <w:rFonts w:ascii="Times New Roman" w:hAnsi="Times New Roman" w:cs="Times New Roman"/>
          <w:color w:val="auto"/>
          <w:szCs w:val="24"/>
        </w:rPr>
        <w:t>$2 million</w:t>
      </w:r>
      <w:r w:rsidR="00762982">
        <w:rPr>
          <w:rFonts w:ascii="Times New Roman" w:hAnsi="Times New Roman" w:cs="Times New Roman"/>
          <w:color w:val="auto"/>
          <w:szCs w:val="24"/>
        </w:rPr>
        <w:t xml:space="preserve">, </w:t>
      </w:r>
      <w:r w:rsidR="001C52CE">
        <w:rPr>
          <w:rFonts w:ascii="Times New Roman" w:hAnsi="Times New Roman" w:cs="Times New Roman"/>
          <w:color w:val="auto"/>
          <w:szCs w:val="24"/>
        </w:rPr>
        <w:t>despite</w:t>
      </w:r>
      <w:r w:rsidR="00762982">
        <w:rPr>
          <w:rFonts w:ascii="Times New Roman" w:hAnsi="Times New Roman" w:cs="Times New Roman"/>
          <w:color w:val="auto"/>
          <w:szCs w:val="24"/>
        </w:rPr>
        <w:t xml:space="preserve"> the Essential Air Service (EAS) </w:t>
      </w:r>
      <w:r w:rsidR="001E5DCB">
        <w:rPr>
          <w:rFonts w:ascii="Times New Roman" w:hAnsi="Times New Roman" w:cs="Times New Roman"/>
          <w:color w:val="auto"/>
          <w:szCs w:val="24"/>
        </w:rPr>
        <w:t xml:space="preserve">contract </w:t>
      </w:r>
      <w:r w:rsidR="00762982">
        <w:rPr>
          <w:rFonts w:ascii="Times New Roman" w:hAnsi="Times New Roman" w:cs="Times New Roman"/>
          <w:color w:val="auto"/>
          <w:szCs w:val="24"/>
        </w:rPr>
        <w:t>from the federal government</w:t>
      </w:r>
      <w:r w:rsidRPr="004613E0">
        <w:rPr>
          <w:rFonts w:ascii="Times New Roman" w:hAnsi="Times New Roman" w:cs="Times New Roman"/>
          <w:color w:val="auto"/>
          <w:szCs w:val="24"/>
        </w:rPr>
        <w:t xml:space="preserve">. </w:t>
      </w:r>
      <w:r w:rsidR="00762982">
        <w:rPr>
          <w:rFonts w:ascii="Times New Roman" w:hAnsi="Times New Roman" w:cs="Times New Roman"/>
          <w:color w:val="auto"/>
          <w:szCs w:val="24"/>
        </w:rPr>
        <w:t xml:space="preserve">The EAS </w:t>
      </w:r>
      <w:r w:rsidR="006F17E9">
        <w:rPr>
          <w:rFonts w:ascii="Times New Roman" w:hAnsi="Times New Roman" w:cs="Times New Roman"/>
          <w:color w:val="auto"/>
          <w:szCs w:val="24"/>
        </w:rPr>
        <w:t xml:space="preserve">has </w:t>
      </w:r>
      <w:r w:rsidR="00762982">
        <w:rPr>
          <w:rFonts w:ascii="Times New Roman" w:hAnsi="Times New Roman" w:cs="Times New Roman"/>
          <w:color w:val="auto"/>
          <w:szCs w:val="24"/>
        </w:rPr>
        <w:t>provide</w:t>
      </w:r>
      <w:r w:rsidR="006F17E9">
        <w:rPr>
          <w:rFonts w:ascii="Times New Roman" w:hAnsi="Times New Roman" w:cs="Times New Roman"/>
          <w:color w:val="auto"/>
          <w:szCs w:val="24"/>
        </w:rPr>
        <w:t>d</w:t>
      </w:r>
      <w:r w:rsidR="00762982">
        <w:rPr>
          <w:rFonts w:ascii="Times New Roman" w:hAnsi="Times New Roman" w:cs="Times New Roman"/>
          <w:color w:val="auto"/>
          <w:szCs w:val="24"/>
        </w:rPr>
        <w:t xml:space="preserve"> </w:t>
      </w:r>
      <w:r w:rsidR="00310376">
        <w:rPr>
          <w:rFonts w:ascii="Times New Roman" w:hAnsi="Times New Roman" w:cs="Times New Roman"/>
          <w:color w:val="auto"/>
          <w:szCs w:val="24"/>
        </w:rPr>
        <w:t xml:space="preserve">approximately </w:t>
      </w:r>
      <w:r w:rsidR="001E230E" w:rsidRPr="00491BA1">
        <w:rPr>
          <w:rFonts w:ascii="Times New Roman" w:hAnsi="Times New Roman" w:cs="Times New Roman"/>
          <w:color w:val="auto"/>
          <w:szCs w:val="24"/>
        </w:rPr>
        <w:t>between</w:t>
      </w:r>
      <w:r w:rsidR="001E230E">
        <w:rPr>
          <w:rFonts w:ascii="Times New Roman" w:hAnsi="Times New Roman" w:cs="Times New Roman"/>
          <w:color w:val="FF0000"/>
          <w:szCs w:val="24"/>
        </w:rPr>
        <w:t xml:space="preserve"> </w:t>
      </w:r>
      <w:r w:rsidR="00CA592C" w:rsidRPr="006A79C0">
        <w:rPr>
          <w:rFonts w:ascii="Times New Roman" w:hAnsi="Times New Roman" w:cs="Times New Roman"/>
          <w:color w:val="auto"/>
          <w:szCs w:val="24"/>
        </w:rPr>
        <w:t>$</w:t>
      </w:r>
      <w:r w:rsidR="00212F5F">
        <w:rPr>
          <w:rFonts w:ascii="Times New Roman" w:hAnsi="Times New Roman" w:cs="Times New Roman"/>
          <w:color w:val="auto"/>
          <w:szCs w:val="24"/>
        </w:rPr>
        <w:t>846,798</w:t>
      </w:r>
      <w:r w:rsidR="001E230E">
        <w:rPr>
          <w:rFonts w:ascii="Times New Roman" w:hAnsi="Times New Roman" w:cs="Times New Roman"/>
          <w:color w:val="FF0000"/>
          <w:szCs w:val="24"/>
        </w:rPr>
        <w:t xml:space="preserve"> </w:t>
      </w:r>
      <w:r w:rsidR="005340C3" w:rsidRPr="005340C3">
        <w:rPr>
          <w:rFonts w:ascii="Times New Roman" w:hAnsi="Times New Roman" w:cs="Times New Roman"/>
          <w:color w:val="auto"/>
          <w:szCs w:val="24"/>
        </w:rPr>
        <w:t xml:space="preserve">per year </w:t>
      </w:r>
      <w:r w:rsidR="00491BA1" w:rsidRPr="00491BA1">
        <w:rPr>
          <w:rFonts w:ascii="Times New Roman" w:hAnsi="Times New Roman" w:cs="Times New Roman"/>
          <w:color w:val="auto"/>
          <w:szCs w:val="24"/>
        </w:rPr>
        <w:t xml:space="preserve">(beginning in 2019) </w:t>
      </w:r>
      <w:r w:rsidR="00310376">
        <w:rPr>
          <w:rFonts w:ascii="Times New Roman" w:hAnsi="Times New Roman" w:cs="Times New Roman"/>
          <w:color w:val="auto"/>
          <w:szCs w:val="24"/>
        </w:rPr>
        <w:t xml:space="preserve">increasing </w:t>
      </w:r>
      <w:r w:rsidR="00CA592C" w:rsidRPr="00491BA1">
        <w:rPr>
          <w:rFonts w:ascii="Times New Roman" w:hAnsi="Times New Roman" w:cs="Times New Roman"/>
          <w:color w:val="auto"/>
          <w:szCs w:val="24"/>
        </w:rPr>
        <w:t xml:space="preserve">to </w:t>
      </w:r>
      <w:r w:rsidR="00491BA1">
        <w:rPr>
          <w:rFonts w:ascii="Times New Roman" w:hAnsi="Times New Roman" w:cs="Times New Roman"/>
          <w:color w:val="auto"/>
          <w:szCs w:val="24"/>
        </w:rPr>
        <w:t>$914,240 (through March 31, 2023)</w:t>
      </w:r>
      <w:r w:rsidR="00762982">
        <w:rPr>
          <w:rFonts w:ascii="Times New Roman" w:hAnsi="Times New Roman" w:cs="Times New Roman"/>
          <w:color w:val="auto"/>
          <w:szCs w:val="24"/>
        </w:rPr>
        <w:t xml:space="preserve">. Although this has been enormously helpful to the Borough, this </w:t>
      </w:r>
      <w:r w:rsidR="008C45D1">
        <w:rPr>
          <w:rFonts w:ascii="Times New Roman" w:hAnsi="Times New Roman" w:cs="Times New Roman"/>
          <w:color w:val="auto"/>
          <w:szCs w:val="24"/>
        </w:rPr>
        <w:t>funding</w:t>
      </w:r>
      <w:r w:rsidR="00762982">
        <w:rPr>
          <w:rFonts w:ascii="Times New Roman" w:hAnsi="Times New Roman" w:cs="Times New Roman"/>
          <w:color w:val="auto"/>
          <w:szCs w:val="24"/>
        </w:rPr>
        <w:t xml:space="preserve"> is unsustainable.</w:t>
      </w:r>
    </w:p>
    <w:p w14:paraId="260CDCEE" w14:textId="687FDF2C" w:rsidR="007D7941" w:rsidRDefault="0081056B" w:rsidP="00B64DC2">
      <w:pPr>
        <w:spacing w:before="0" w:after="0"/>
        <w:ind w:left="0" w:right="0"/>
        <w:jc w:val="both"/>
        <w:rPr>
          <w:rFonts w:ascii="Times New Roman" w:hAnsi="Times New Roman" w:cs="Times New Roman"/>
          <w:color w:val="auto"/>
          <w:szCs w:val="24"/>
        </w:rPr>
      </w:pPr>
      <w:r>
        <w:rPr>
          <w:rFonts w:ascii="Times New Roman" w:hAnsi="Times New Roman" w:cs="Times New Roman"/>
          <w:color w:val="auto"/>
          <w:szCs w:val="24"/>
        </w:rPr>
        <w:br/>
      </w:r>
      <w:r w:rsidR="004613E0" w:rsidRPr="004613E0">
        <w:rPr>
          <w:rFonts w:ascii="Times New Roman" w:hAnsi="Times New Roman" w:cs="Times New Roman"/>
          <w:color w:val="auto"/>
          <w:szCs w:val="24"/>
        </w:rPr>
        <w:t xml:space="preserve">The Borough administration </w:t>
      </w:r>
      <w:r w:rsidR="00A26A0C">
        <w:rPr>
          <w:rFonts w:ascii="Times New Roman" w:hAnsi="Times New Roman" w:cs="Times New Roman"/>
          <w:color w:val="auto"/>
          <w:szCs w:val="24"/>
        </w:rPr>
        <w:t xml:space="preserve">is researching the feasibility of building </w:t>
      </w:r>
      <w:r w:rsidR="004613E0" w:rsidRPr="004613E0">
        <w:rPr>
          <w:rFonts w:ascii="Times New Roman" w:hAnsi="Times New Roman" w:cs="Times New Roman"/>
          <w:color w:val="auto"/>
          <w:szCs w:val="24"/>
        </w:rPr>
        <w:t>a dock and breakwater</w:t>
      </w:r>
      <w:r w:rsidR="00A0476E">
        <w:rPr>
          <w:rFonts w:ascii="Times New Roman" w:hAnsi="Times New Roman" w:cs="Times New Roman"/>
          <w:color w:val="auto"/>
          <w:szCs w:val="24"/>
        </w:rPr>
        <w:t xml:space="preserve"> near the airport</w:t>
      </w:r>
      <w:r w:rsidR="004613E0" w:rsidRPr="004613E0">
        <w:rPr>
          <w:rFonts w:ascii="Times New Roman" w:hAnsi="Times New Roman" w:cs="Times New Roman"/>
          <w:color w:val="auto"/>
          <w:szCs w:val="24"/>
        </w:rPr>
        <w:t xml:space="preserve">, so a conventional vessel could operate as the marine link between Akun and the community of Akutan.  </w:t>
      </w:r>
      <w:r w:rsidR="00A0476E">
        <w:rPr>
          <w:rFonts w:ascii="Times New Roman" w:hAnsi="Times New Roman" w:cs="Times New Roman"/>
          <w:color w:val="auto"/>
          <w:szCs w:val="24"/>
        </w:rPr>
        <w:t>This would involve the construction of a small wave barrier to provide safe harbor on Akun Island and a dock to be used to transfer passengers and cargo to a low-cost marine ferry.</w:t>
      </w:r>
    </w:p>
    <w:p w14:paraId="4443A623" w14:textId="089E4E8C" w:rsidR="00683010" w:rsidRPr="00486073" w:rsidRDefault="00A0476E" w:rsidP="00B64DC2">
      <w:pPr>
        <w:spacing w:before="0" w:after="0"/>
        <w:ind w:left="0" w:right="0"/>
        <w:jc w:val="both"/>
        <w:rPr>
          <w:rFonts w:ascii="Times New Roman" w:hAnsi="Times New Roman" w:cs="Times New Roman"/>
          <w:color w:val="auto"/>
          <w:szCs w:val="24"/>
        </w:rPr>
      </w:pPr>
      <w:r>
        <w:rPr>
          <w:rFonts w:ascii="Times New Roman" w:hAnsi="Times New Roman" w:cs="Times New Roman"/>
          <w:color w:val="auto"/>
          <w:szCs w:val="24"/>
        </w:rPr>
        <w:t xml:space="preserve"> </w:t>
      </w:r>
      <w:r w:rsidR="007D7941">
        <w:rPr>
          <w:rFonts w:ascii="Times New Roman" w:hAnsi="Times New Roman" w:cs="Times New Roman"/>
          <w:color w:val="auto"/>
          <w:szCs w:val="24"/>
        </w:rPr>
        <w:br/>
        <w:t xml:space="preserve">On July 19, 2021, the </w:t>
      </w:r>
      <w:r w:rsidR="007D7941" w:rsidRPr="006B3122">
        <w:rPr>
          <w:rFonts w:ascii="Times New Roman" w:hAnsi="Times New Roman" w:cs="Times New Roman"/>
          <w:color w:val="auto"/>
          <w:szCs w:val="24"/>
        </w:rPr>
        <w:t>Borough, the Akutan Tribe and the Army Corps of Engineers signed the Tribal Partnership Project Agreement</w:t>
      </w:r>
      <w:r w:rsidR="00236C72">
        <w:rPr>
          <w:rFonts w:ascii="Times New Roman" w:hAnsi="Times New Roman" w:cs="Times New Roman"/>
          <w:color w:val="auto"/>
          <w:szCs w:val="24"/>
        </w:rPr>
        <w:t xml:space="preserve"> to conduct an Akutan Harbor Navigational Improvements Study</w:t>
      </w:r>
      <w:r w:rsidR="007D7941" w:rsidRPr="006B3122">
        <w:rPr>
          <w:rFonts w:ascii="Times New Roman" w:hAnsi="Times New Roman" w:cs="Times New Roman"/>
          <w:color w:val="auto"/>
          <w:szCs w:val="24"/>
        </w:rPr>
        <w:t xml:space="preserve">. </w:t>
      </w:r>
      <w:r w:rsidR="007D7941">
        <w:rPr>
          <w:rFonts w:ascii="Times New Roman" w:hAnsi="Times New Roman" w:cs="Times New Roman"/>
          <w:color w:val="auto"/>
          <w:szCs w:val="24"/>
        </w:rPr>
        <w:t>This agreement will</w:t>
      </w:r>
      <w:r w:rsidR="009E1E56">
        <w:rPr>
          <w:rFonts w:ascii="Times New Roman" w:hAnsi="Times New Roman" w:cs="Times New Roman"/>
          <w:color w:val="auto"/>
          <w:szCs w:val="24"/>
        </w:rPr>
        <w:t xml:space="preserve"> go a long way funding</w:t>
      </w:r>
      <w:r w:rsidR="007D7941">
        <w:rPr>
          <w:rFonts w:ascii="Times New Roman" w:hAnsi="Times New Roman" w:cs="Times New Roman"/>
          <w:color w:val="auto"/>
          <w:szCs w:val="24"/>
        </w:rPr>
        <w:t xml:space="preserve"> a study to determine the feasibility of building a small dock and breakwater on Akun Island to serve as a marine link between the airport and the community of Akutan. </w:t>
      </w:r>
      <w:r w:rsidR="004613E0" w:rsidRPr="004613E0">
        <w:rPr>
          <w:rFonts w:ascii="Times New Roman" w:hAnsi="Times New Roman" w:cs="Times New Roman"/>
          <w:color w:val="auto"/>
          <w:szCs w:val="24"/>
        </w:rPr>
        <w:t xml:space="preserve">Discussions </w:t>
      </w:r>
      <w:r w:rsidRPr="004613E0">
        <w:rPr>
          <w:rFonts w:ascii="Times New Roman" w:hAnsi="Times New Roman" w:cs="Times New Roman"/>
          <w:color w:val="auto"/>
          <w:szCs w:val="24"/>
        </w:rPr>
        <w:t xml:space="preserve">regarding </w:t>
      </w:r>
      <w:r>
        <w:rPr>
          <w:rFonts w:ascii="Times New Roman" w:hAnsi="Times New Roman" w:cs="Times New Roman"/>
          <w:color w:val="auto"/>
          <w:szCs w:val="24"/>
        </w:rPr>
        <w:t xml:space="preserve">a low-cost solution for </w:t>
      </w:r>
      <w:r w:rsidR="004613E0" w:rsidRPr="004613E0">
        <w:rPr>
          <w:rFonts w:ascii="Times New Roman" w:hAnsi="Times New Roman" w:cs="Times New Roman"/>
          <w:color w:val="auto"/>
          <w:szCs w:val="24"/>
        </w:rPr>
        <w:t xml:space="preserve">the Akun </w:t>
      </w:r>
      <w:r w:rsidR="005A5E15">
        <w:rPr>
          <w:rFonts w:ascii="Times New Roman" w:hAnsi="Times New Roman" w:cs="Times New Roman"/>
          <w:color w:val="auto"/>
          <w:szCs w:val="24"/>
        </w:rPr>
        <w:t>D</w:t>
      </w:r>
      <w:r w:rsidR="004613E0" w:rsidRPr="004613E0">
        <w:rPr>
          <w:rFonts w:ascii="Times New Roman" w:hAnsi="Times New Roman" w:cs="Times New Roman"/>
          <w:color w:val="auto"/>
          <w:szCs w:val="24"/>
        </w:rPr>
        <w:t xml:space="preserve">ock and </w:t>
      </w:r>
      <w:r w:rsidR="005A5E15">
        <w:rPr>
          <w:rFonts w:ascii="Times New Roman" w:hAnsi="Times New Roman" w:cs="Times New Roman"/>
          <w:color w:val="auto"/>
          <w:szCs w:val="24"/>
        </w:rPr>
        <w:t>B</w:t>
      </w:r>
      <w:r w:rsidR="004613E0" w:rsidRPr="004613E0">
        <w:rPr>
          <w:rFonts w:ascii="Times New Roman" w:hAnsi="Times New Roman" w:cs="Times New Roman"/>
          <w:color w:val="auto"/>
          <w:szCs w:val="24"/>
        </w:rPr>
        <w:t xml:space="preserve">reakwater </w:t>
      </w:r>
      <w:r w:rsidR="005A5E15">
        <w:rPr>
          <w:rFonts w:ascii="Times New Roman" w:hAnsi="Times New Roman" w:cs="Times New Roman"/>
          <w:color w:val="auto"/>
          <w:szCs w:val="24"/>
        </w:rPr>
        <w:t>P</w:t>
      </w:r>
      <w:r w:rsidR="004613E0" w:rsidRPr="004613E0">
        <w:rPr>
          <w:rFonts w:ascii="Times New Roman" w:hAnsi="Times New Roman" w:cs="Times New Roman"/>
          <w:color w:val="auto"/>
          <w:szCs w:val="24"/>
        </w:rPr>
        <w:t>roject are ongoing.</w:t>
      </w:r>
    </w:p>
    <w:p w14:paraId="25137433" w14:textId="77777777" w:rsidR="00A4340E" w:rsidRPr="001047F9" w:rsidRDefault="0081056B" w:rsidP="00A4340E">
      <w:pPr>
        <w:autoSpaceDE w:val="0"/>
        <w:autoSpaceDN w:val="0"/>
        <w:adjustRightInd w:val="0"/>
        <w:spacing w:before="0" w:after="0"/>
        <w:ind w:left="0" w:right="0"/>
        <w:jc w:val="both"/>
        <w:rPr>
          <w:rFonts w:ascii="Times New Roman" w:eastAsiaTheme="minorEastAsia" w:hAnsi="Times New Roman" w:cs="Times New Roman"/>
          <w:color w:val="auto"/>
          <w:kern w:val="0"/>
          <w:szCs w:val="24"/>
        </w:rPr>
      </w:pPr>
      <w:r>
        <w:rPr>
          <w:rFonts w:ascii="Times New Roman" w:hAnsi="Times New Roman" w:cs="Times New Roman"/>
          <w:color w:val="auto"/>
          <w:sz w:val="32"/>
          <w:szCs w:val="32"/>
          <w:u w:val="single"/>
        </w:rPr>
        <w:br/>
      </w:r>
      <w:r w:rsidR="00683010" w:rsidRPr="002E4F12">
        <w:rPr>
          <w:rFonts w:ascii="Times New Roman" w:hAnsi="Times New Roman" w:cs="Times New Roman"/>
          <w:color w:val="auto"/>
          <w:sz w:val="32"/>
          <w:szCs w:val="32"/>
          <w:u w:val="single"/>
        </w:rPr>
        <w:t>History</w:t>
      </w:r>
      <w:r w:rsidR="004931ED" w:rsidRPr="002E4F12">
        <w:rPr>
          <w:rFonts w:ascii="Times New Roman" w:hAnsi="Times New Roman" w:cs="Times New Roman"/>
          <w:color w:val="auto"/>
          <w:sz w:val="32"/>
          <w:szCs w:val="32"/>
          <w:u w:val="single"/>
        </w:rPr>
        <w:t>:</w:t>
      </w:r>
      <w:r w:rsidR="00D06E28">
        <w:rPr>
          <w:rFonts w:ascii="Times New Roman" w:hAnsi="Times New Roman" w:cs="Times New Roman"/>
          <w:color w:val="auto"/>
          <w:sz w:val="32"/>
          <w:szCs w:val="32"/>
          <w:u w:val="single"/>
        </w:rPr>
        <w:br/>
      </w:r>
      <w:r w:rsidR="00D06E28">
        <w:rPr>
          <w:rFonts w:ascii="Times New Roman" w:hAnsi="Times New Roman" w:cs="Times New Roman"/>
          <w:color w:val="auto"/>
          <w:sz w:val="32"/>
          <w:szCs w:val="32"/>
          <w:u w:val="single"/>
        </w:rPr>
        <w:br/>
      </w:r>
      <w:r w:rsidR="00D06E28" w:rsidRPr="001047F9">
        <w:rPr>
          <w:rFonts w:ascii="Times New Roman" w:hAnsi="Times New Roman" w:cs="Times New Roman"/>
          <w:b/>
          <w:bCs/>
          <w:color w:val="auto"/>
          <w:szCs w:val="24"/>
        </w:rPr>
        <w:t>Oct</w:t>
      </w:r>
      <w:r w:rsidR="001B30CD" w:rsidRPr="001047F9">
        <w:rPr>
          <w:rFonts w:ascii="Times New Roman" w:hAnsi="Times New Roman" w:cs="Times New Roman"/>
          <w:b/>
          <w:bCs/>
          <w:color w:val="auto"/>
          <w:szCs w:val="24"/>
        </w:rPr>
        <w:t xml:space="preserve">ober </w:t>
      </w:r>
      <w:r w:rsidR="00D06E28" w:rsidRPr="001047F9">
        <w:rPr>
          <w:rFonts w:ascii="Times New Roman" w:hAnsi="Times New Roman" w:cs="Times New Roman"/>
          <w:b/>
          <w:bCs/>
          <w:color w:val="auto"/>
          <w:szCs w:val="24"/>
        </w:rPr>
        <w:t>2008</w:t>
      </w:r>
      <w:r w:rsidR="00D06E28" w:rsidRPr="001047F9">
        <w:rPr>
          <w:rFonts w:ascii="Times New Roman" w:hAnsi="Times New Roman" w:cs="Times New Roman"/>
          <w:color w:val="auto"/>
          <w:szCs w:val="24"/>
        </w:rPr>
        <w:t>: Coast &amp; Harbor Engineering (</w:t>
      </w:r>
      <w:r w:rsidR="00D06E28" w:rsidRPr="001047F9">
        <w:rPr>
          <w:rFonts w:ascii="Times New Roman" w:eastAsiaTheme="minorEastAsia" w:hAnsi="Times New Roman" w:cs="Times New Roman"/>
          <w:color w:val="auto"/>
          <w:kern w:val="0"/>
          <w:szCs w:val="24"/>
        </w:rPr>
        <w:t>CHE)</w:t>
      </w:r>
      <w:r w:rsidR="00383D59" w:rsidRPr="001047F9">
        <w:rPr>
          <w:rFonts w:ascii="Times New Roman" w:eastAsiaTheme="minorEastAsia" w:hAnsi="Times New Roman" w:cs="Times New Roman"/>
          <w:color w:val="auto"/>
          <w:kern w:val="0"/>
          <w:szCs w:val="24"/>
        </w:rPr>
        <w:t xml:space="preserve">, commissioned by </w:t>
      </w:r>
      <w:r w:rsidR="00AB3A7D" w:rsidRPr="001047F9">
        <w:rPr>
          <w:rFonts w:ascii="Times New Roman" w:eastAsiaTheme="minorEastAsia" w:hAnsi="Times New Roman" w:cs="Times New Roman"/>
          <w:color w:val="auto"/>
          <w:kern w:val="0"/>
          <w:szCs w:val="24"/>
        </w:rPr>
        <w:t>T</w:t>
      </w:r>
      <w:r w:rsidR="00383D59" w:rsidRPr="001047F9">
        <w:rPr>
          <w:rFonts w:ascii="Times New Roman" w:eastAsiaTheme="minorEastAsia" w:hAnsi="Times New Roman" w:cs="Times New Roman"/>
          <w:color w:val="auto"/>
          <w:kern w:val="0"/>
          <w:szCs w:val="24"/>
        </w:rPr>
        <w:t xml:space="preserve">he </w:t>
      </w:r>
      <w:proofErr w:type="spellStart"/>
      <w:r w:rsidR="00383D59" w:rsidRPr="001047F9">
        <w:rPr>
          <w:rFonts w:ascii="Times New Roman" w:eastAsiaTheme="minorEastAsia" w:hAnsi="Times New Roman" w:cs="Times New Roman"/>
          <w:color w:val="auto"/>
          <w:kern w:val="0"/>
          <w:szCs w:val="24"/>
        </w:rPr>
        <w:t>Glosten</w:t>
      </w:r>
      <w:proofErr w:type="spellEnd"/>
      <w:r w:rsidR="00383D59" w:rsidRPr="001047F9">
        <w:rPr>
          <w:rFonts w:ascii="Times New Roman" w:eastAsiaTheme="minorEastAsia" w:hAnsi="Times New Roman" w:cs="Times New Roman"/>
          <w:color w:val="auto"/>
          <w:kern w:val="0"/>
          <w:szCs w:val="24"/>
        </w:rPr>
        <w:t xml:space="preserve"> Associates </w:t>
      </w:r>
      <w:r w:rsidR="00AB3A7D" w:rsidRPr="001047F9">
        <w:rPr>
          <w:rFonts w:ascii="Times New Roman" w:eastAsiaTheme="minorEastAsia" w:hAnsi="Times New Roman" w:cs="Times New Roman"/>
          <w:color w:val="auto"/>
          <w:kern w:val="0"/>
          <w:szCs w:val="24"/>
        </w:rPr>
        <w:t>(</w:t>
      </w:r>
      <w:proofErr w:type="spellStart"/>
      <w:r w:rsidR="00AB3A7D" w:rsidRPr="001047F9">
        <w:rPr>
          <w:rFonts w:ascii="Times New Roman" w:eastAsiaTheme="minorEastAsia" w:hAnsi="Times New Roman" w:cs="Times New Roman"/>
          <w:color w:val="auto"/>
          <w:kern w:val="0"/>
          <w:szCs w:val="24"/>
        </w:rPr>
        <w:t>Glosten</w:t>
      </w:r>
      <w:proofErr w:type="spellEnd"/>
      <w:r w:rsidR="00AB3A7D" w:rsidRPr="001047F9">
        <w:rPr>
          <w:rFonts w:ascii="Times New Roman" w:eastAsiaTheme="minorEastAsia" w:hAnsi="Times New Roman" w:cs="Times New Roman"/>
          <w:color w:val="auto"/>
          <w:kern w:val="0"/>
          <w:szCs w:val="24"/>
        </w:rPr>
        <w:t xml:space="preserve">) </w:t>
      </w:r>
      <w:r w:rsidR="00383D59" w:rsidRPr="001047F9">
        <w:rPr>
          <w:rFonts w:ascii="Times New Roman" w:eastAsiaTheme="minorEastAsia" w:hAnsi="Times New Roman" w:cs="Times New Roman"/>
          <w:color w:val="auto"/>
          <w:kern w:val="0"/>
          <w:szCs w:val="24"/>
        </w:rPr>
        <w:t>and the Borough,</w:t>
      </w:r>
      <w:r w:rsidR="00D06E28" w:rsidRPr="001047F9">
        <w:rPr>
          <w:rFonts w:ascii="Times New Roman" w:eastAsiaTheme="minorEastAsia" w:hAnsi="Times New Roman" w:cs="Times New Roman"/>
          <w:color w:val="auto"/>
          <w:kern w:val="0"/>
          <w:szCs w:val="24"/>
        </w:rPr>
        <w:t xml:space="preserve"> performed a site visit at the Surf Bay Pier </w:t>
      </w:r>
      <w:r w:rsidR="00152A05" w:rsidRPr="001047F9">
        <w:rPr>
          <w:rFonts w:ascii="Times New Roman" w:eastAsiaTheme="minorEastAsia" w:hAnsi="Times New Roman" w:cs="Times New Roman"/>
          <w:color w:val="auto"/>
          <w:kern w:val="0"/>
          <w:szCs w:val="24"/>
        </w:rPr>
        <w:t xml:space="preserve">(on Akun Island) </w:t>
      </w:r>
      <w:r w:rsidR="00D06E28" w:rsidRPr="001047F9">
        <w:rPr>
          <w:rFonts w:ascii="Times New Roman" w:eastAsiaTheme="minorEastAsia" w:hAnsi="Times New Roman" w:cs="Times New Roman"/>
          <w:color w:val="auto"/>
          <w:kern w:val="0"/>
          <w:szCs w:val="24"/>
        </w:rPr>
        <w:t>and City Dock project sites with AEB representatives</w:t>
      </w:r>
      <w:r w:rsidR="00383D59" w:rsidRPr="001047F9">
        <w:rPr>
          <w:rFonts w:ascii="Times New Roman" w:eastAsiaTheme="minorEastAsia" w:hAnsi="Times New Roman" w:cs="Times New Roman"/>
          <w:color w:val="auto"/>
          <w:kern w:val="0"/>
          <w:szCs w:val="24"/>
        </w:rPr>
        <w:t>. The goal was</w:t>
      </w:r>
      <w:r w:rsidR="001C1960" w:rsidRPr="001047F9">
        <w:rPr>
          <w:rFonts w:ascii="Times New Roman" w:eastAsiaTheme="minorEastAsia" w:hAnsi="Times New Roman" w:cs="Times New Roman"/>
          <w:color w:val="auto"/>
          <w:kern w:val="0"/>
          <w:szCs w:val="24"/>
        </w:rPr>
        <w:t xml:space="preserve"> to start the process for exploring feasibility and low cost estimates for a new ferry terminal on Akun Island an</w:t>
      </w:r>
      <w:r w:rsidR="0057308D" w:rsidRPr="001047F9">
        <w:rPr>
          <w:rFonts w:ascii="Times New Roman" w:eastAsiaTheme="minorEastAsia" w:hAnsi="Times New Roman" w:cs="Times New Roman"/>
          <w:color w:val="auto"/>
          <w:kern w:val="0"/>
          <w:szCs w:val="24"/>
        </w:rPr>
        <w:t>d</w:t>
      </w:r>
      <w:r w:rsidR="001C1960" w:rsidRPr="001047F9">
        <w:rPr>
          <w:rFonts w:ascii="Times New Roman" w:eastAsiaTheme="minorEastAsia" w:hAnsi="Times New Roman" w:cs="Times New Roman"/>
          <w:color w:val="auto"/>
          <w:kern w:val="0"/>
          <w:szCs w:val="24"/>
        </w:rPr>
        <w:t xml:space="preserve"> terminal improvements at Akutan</w:t>
      </w:r>
      <w:r w:rsidR="00D06E28" w:rsidRPr="001047F9">
        <w:rPr>
          <w:rFonts w:ascii="Times New Roman" w:eastAsiaTheme="minorEastAsia" w:hAnsi="Times New Roman" w:cs="Times New Roman"/>
          <w:color w:val="auto"/>
          <w:kern w:val="0"/>
          <w:szCs w:val="24"/>
        </w:rPr>
        <w:t>. CHE collected all relevant existing data and reviewed the site.</w:t>
      </w:r>
      <w:r w:rsidR="001C1960" w:rsidRPr="001047F9">
        <w:rPr>
          <w:rFonts w:ascii="Times New Roman" w:eastAsiaTheme="minorEastAsia" w:hAnsi="Times New Roman" w:cs="Times New Roman"/>
          <w:color w:val="auto"/>
          <w:kern w:val="0"/>
          <w:szCs w:val="24"/>
        </w:rPr>
        <w:t xml:space="preserve"> </w:t>
      </w:r>
      <w:r w:rsidR="00D06E28" w:rsidRPr="001047F9">
        <w:rPr>
          <w:rFonts w:ascii="Times New Roman" w:eastAsiaTheme="minorEastAsia" w:hAnsi="Times New Roman" w:cs="Times New Roman"/>
          <w:color w:val="auto"/>
          <w:kern w:val="0"/>
          <w:szCs w:val="24"/>
        </w:rPr>
        <w:t xml:space="preserve">CHE documented conditions </w:t>
      </w:r>
      <w:r w:rsidR="000F3B4B" w:rsidRPr="001047F9">
        <w:rPr>
          <w:rFonts w:ascii="Times New Roman" w:eastAsiaTheme="minorEastAsia" w:hAnsi="Times New Roman" w:cs="Times New Roman"/>
          <w:color w:val="auto"/>
          <w:kern w:val="0"/>
          <w:szCs w:val="24"/>
        </w:rPr>
        <w:t xml:space="preserve">(including tide, sea swells, wind and wave </w:t>
      </w:r>
      <w:r w:rsidR="00F85C72" w:rsidRPr="001047F9">
        <w:rPr>
          <w:rFonts w:ascii="Times New Roman" w:eastAsiaTheme="minorEastAsia" w:hAnsi="Times New Roman" w:cs="Times New Roman"/>
          <w:color w:val="auto"/>
          <w:kern w:val="0"/>
          <w:szCs w:val="24"/>
        </w:rPr>
        <w:t>conditions</w:t>
      </w:r>
      <w:r w:rsidR="000F3B4B" w:rsidRPr="001047F9">
        <w:rPr>
          <w:rFonts w:ascii="Times New Roman" w:eastAsiaTheme="minorEastAsia" w:hAnsi="Times New Roman" w:cs="Times New Roman"/>
          <w:color w:val="auto"/>
          <w:kern w:val="0"/>
          <w:szCs w:val="24"/>
        </w:rPr>
        <w:t xml:space="preserve">) </w:t>
      </w:r>
      <w:r w:rsidR="00D06E28" w:rsidRPr="001047F9">
        <w:rPr>
          <w:rFonts w:ascii="Times New Roman" w:eastAsiaTheme="minorEastAsia" w:hAnsi="Times New Roman" w:cs="Times New Roman"/>
          <w:color w:val="auto"/>
          <w:kern w:val="0"/>
          <w:szCs w:val="24"/>
        </w:rPr>
        <w:t>with photographs. A Site Visit Memorandum was prepared,</w:t>
      </w:r>
      <w:r w:rsidR="001C1960" w:rsidRPr="001047F9">
        <w:rPr>
          <w:rFonts w:ascii="Times New Roman" w:eastAsiaTheme="minorEastAsia" w:hAnsi="Times New Roman" w:cs="Times New Roman"/>
          <w:color w:val="auto"/>
          <w:kern w:val="0"/>
          <w:szCs w:val="24"/>
        </w:rPr>
        <w:t xml:space="preserve"> </w:t>
      </w:r>
      <w:r w:rsidR="00D06E28" w:rsidRPr="001047F9">
        <w:rPr>
          <w:rFonts w:ascii="Times New Roman" w:eastAsiaTheme="minorEastAsia" w:hAnsi="Times New Roman" w:cs="Times New Roman"/>
          <w:color w:val="auto"/>
          <w:kern w:val="0"/>
          <w:szCs w:val="24"/>
        </w:rPr>
        <w:t>reviewed, and approved by the project team.</w:t>
      </w:r>
    </w:p>
    <w:p w14:paraId="0F196364" w14:textId="3FD3374E" w:rsidR="00A4340E" w:rsidRPr="001047F9" w:rsidRDefault="0006531C" w:rsidP="00A4340E">
      <w:pPr>
        <w:autoSpaceDE w:val="0"/>
        <w:autoSpaceDN w:val="0"/>
        <w:adjustRightInd w:val="0"/>
        <w:spacing w:before="0" w:after="0"/>
        <w:ind w:left="0" w:right="0"/>
        <w:jc w:val="both"/>
        <w:rPr>
          <w:rFonts w:ascii="Times New Roman" w:eastAsiaTheme="minorEastAsia" w:hAnsi="Times New Roman" w:cs="Times New Roman"/>
          <w:color w:val="auto"/>
          <w:kern w:val="0"/>
          <w:szCs w:val="24"/>
        </w:rPr>
      </w:pPr>
      <w:r w:rsidRPr="001047F9">
        <w:rPr>
          <w:rFonts w:ascii="Times New Roman" w:eastAsiaTheme="minorEastAsia" w:hAnsi="Times New Roman" w:cs="Times New Roman"/>
          <w:color w:val="auto"/>
          <w:kern w:val="0"/>
          <w:szCs w:val="24"/>
        </w:rPr>
        <w:br/>
      </w:r>
      <w:r w:rsidRPr="001047F9">
        <w:rPr>
          <w:rFonts w:ascii="Times New Roman" w:eastAsiaTheme="minorEastAsia" w:hAnsi="Times New Roman" w:cs="Times New Roman"/>
          <w:b/>
          <w:bCs/>
          <w:color w:val="auto"/>
          <w:kern w:val="0"/>
          <w:szCs w:val="24"/>
        </w:rPr>
        <w:t>Dec. 18, 2008</w:t>
      </w:r>
      <w:r w:rsidRPr="001047F9">
        <w:rPr>
          <w:rFonts w:ascii="Times New Roman" w:eastAsiaTheme="minorEastAsia" w:hAnsi="Times New Roman" w:cs="Times New Roman"/>
          <w:color w:val="auto"/>
          <w:kern w:val="0"/>
          <w:szCs w:val="24"/>
        </w:rPr>
        <w:t xml:space="preserve">: </w:t>
      </w:r>
      <w:r w:rsidR="00BD6211" w:rsidRPr="001047F9">
        <w:rPr>
          <w:rFonts w:ascii="Times New Roman" w:eastAsiaTheme="minorEastAsia" w:hAnsi="Times New Roman" w:cs="Times New Roman"/>
          <w:color w:val="auto"/>
          <w:kern w:val="0"/>
          <w:szCs w:val="24"/>
        </w:rPr>
        <w:t xml:space="preserve">CHE summarized the project design criteria in a Basis of Design letter report. Design criteria were developed and coordinated with </w:t>
      </w:r>
      <w:proofErr w:type="spellStart"/>
      <w:r w:rsidR="00BD6211" w:rsidRPr="001047F9">
        <w:rPr>
          <w:rFonts w:ascii="Times New Roman" w:eastAsiaTheme="minorEastAsia" w:hAnsi="Times New Roman" w:cs="Times New Roman"/>
          <w:color w:val="auto"/>
          <w:kern w:val="0"/>
          <w:szCs w:val="24"/>
        </w:rPr>
        <w:t>Glosten</w:t>
      </w:r>
      <w:proofErr w:type="spellEnd"/>
      <w:r w:rsidR="00BD6211" w:rsidRPr="001047F9">
        <w:rPr>
          <w:rFonts w:ascii="Times New Roman" w:eastAsiaTheme="minorEastAsia" w:hAnsi="Times New Roman" w:cs="Times New Roman"/>
          <w:color w:val="auto"/>
          <w:kern w:val="0"/>
          <w:szCs w:val="24"/>
        </w:rPr>
        <w:t xml:space="preserve"> and AEB in order to establish the baseline criteria for</w:t>
      </w:r>
      <w:r w:rsidR="00A4340E" w:rsidRPr="001047F9">
        <w:rPr>
          <w:rFonts w:ascii="Times New Roman" w:eastAsiaTheme="minorEastAsia" w:hAnsi="Times New Roman" w:cs="Times New Roman"/>
          <w:color w:val="auto"/>
          <w:kern w:val="0"/>
          <w:szCs w:val="24"/>
        </w:rPr>
        <w:t xml:space="preserve"> </w:t>
      </w:r>
      <w:r w:rsidR="00BD6211" w:rsidRPr="001047F9">
        <w:rPr>
          <w:rFonts w:ascii="Times New Roman" w:eastAsiaTheme="minorEastAsia" w:hAnsi="Times New Roman" w:cs="Times New Roman"/>
          <w:color w:val="auto"/>
          <w:kern w:val="0"/>
          <w:szCs w:val="24"/>
        </w:rPr>
        <w:t>feasibility-level engineering design.</w:t>
      </w:r>
      <w:r w:rsidR="0099025A" w:rsidRPr="001047F9">
        <w:rPr>
          <w:rFonts w:ascii="Times New Roman" w:eastAsiaTheme="minorEastAsia" w:hAnsi="Times New Roman" w:cs="Times New Roman"/>
          <w:color w:val="auto"/>
          <w:kern w:val="0"/>
          <w:szCs w:val="24"/>
        </w:rPr>
        <w:t xml:space="preserve"> Design criteria including waves, currents, winds, and water levels for determination of loads on piles and pier deck elevation.</w:t>
      </w:r>
      <w:r w:rsidR="0076434B" w:rsidRPr="001047F9">
        <w:rPr>
          <w:rFonts w:ascii="Times New Roman" w:eastAsiaTheme="minorEastAsia" w:hAnsi="Times New Roman" w:cs="Times New Roman"/>
          <w:color w:val="auto"/>
          <w:kern w:val="0"/>
          <w:szCs w:val="24"/>
        </w:rPr>
        <w:t xml:space="preserve"> Two different vessel types are being evaluated for use at the Akun Island Ferry Terminal; SWATH </w:t>
      </w:r>
      <w:r w:rsidR="00174D15" w:rsidRPr="001047F9">
        <w:rPr>
          <w:rFonts w:ascii="Times New Roman" w:hAnsi="Times New Roman" w:cs="Times New Roman"/>
          <w:color w:val="auto"/>
          <w:szCs w:val="24"/>
        </w:rPr>
        <w:t xml:space="preserve">(Small Waterplane Area Twin Hull) </w:t>
      </w:r>
      <w:r w:rsidR="0076434B" w:rsidRPr="001047F9">
        <w:rPr>
          <w:rFonts w:ascii="Times New Roman" w:eastAsiaTheme="minorEastAsia" w:hAnsi="Times New Roman" w:cs="Times New Roman"/>
          <w:color w:val="auto"/>
          <w:kern w:val="0"/>
          <w:szCs w:val="24"/>
        </w:rPr>
        <w:t>and Monohull vessel types.</w:t>
      </w:r>
      <w:r w:rsidR="006778EA" w:rsidRPr="001047F9">
        <w:rPr>
          <w:rFonts w:ascii="Times New Roman" w:eastAsiaTheme="minorEastAsia" w:hAnsi="Times New Roman" w:cs="Times New Roman"/>
          <w:color w:val="auto"/>
          <w:kern w:val="0"/>
          <w:szCs w:val="24"/>
        </w:rPr>
        <w:t xml:space="preserve"> The vessel size of the SWATH includes the following design criteria: length at the waterline = 80 ft.; beam = 42 ft.; draft = 9.5 ft.; freeboard (water level to boarding deck level) = 10ft. The vessel size of the monohull includes the following design criteria: length = 80 ft.; beam = 19 ft.; draft = 6.5 ft.; freeboard = 10 ft.</w:t>
      </w:r>
    </w:p>
    <w:p w14:paraId="74A10AB8" w14:textId="77777777" w:rsidR="006E297B" w:rsidRPr="001047F9" w:rsidRDefault="006778EA" w:rsidP="00A4340E">
      <w:pPr>
        <w:autoSpaceDE w:val="0"/>
        <w:autoSpaceDN w:val="0"/>
        <w:adjustRightInd w:val="0"/>
        <w:spacing w:before="0" w:after="0"/>
        <w:ind w:left="0" w:right="0"/>
        <w:jc w:val="both"/>
        <w:rPr>
          <w:rFonts w:ascii="Times New Roman" w:eastAsiaTheme="minorEastAsia" w:hAnsi="Times New Roman" w:cs="Times New Roman"/>
          <w:color w:val="auto"/>
          <w:kern w:val="0"/>
          <w:szCs w:val="24"/>
        </w:rPr>
      </w:pPr>
      <w:r w:rsidRPr="001047F9">
        <w:rPr>
          <w:rFonts w:ascii="Times New Roman" w:eastAsiaTheme="minorEastAsia" w:hAnsi="Times New Roman" w:cs="Times New Roman"/>
          <w:color w:val="auto"/>
          <w:kern w:val="0"/>
          <w:szCs w:val="24"/>
        </w:rPr>
        <w:t xml:space="preserve"> </w:t>
      </w:r>
      <w:r w:rsidR="00F66272" w:rsidRPr="001047F9">
        <w:rPr>
          <w:rFonts w:ascii="Times New Roman" w:eastAsiaTheme="minorEastAsia" w:hAnsi="Times New Roman" w:cs="Times New Roman"/>
          <w:color w:val="auto"/>
          <w:kern w:val="0"/>
          <w:szCs w:val="24"/>
        </w:rPr>
        <w:br/>
      </w:r>
      <w:r w:rsidR="00F66272" w:rsidRPr="001047F9">
        <w:rPr>
          <w:rFonts w:ascii="Times New Roman" w:eastAsiaTheme="minorEastAsia" w:hAnsi="Times New Roman" w:cs="Times New Roman"/>
          <w:b/>
          <w:bCs/>
          <w:color w:val="auto"/>
          <w:kern w:val="0"/>
          <w:szCs w:val="24"/>
        </w:rPr>
        <w:t xml:space="preserve">Feb. 19, 2009: </w:t>
      </w:r>
      <w:r w:rsidR="00F66272" w:rsidRPr="001047F9">
        <w:rPr>
          <w:rFonts w:ascii="Times New Roman" w:eastAsiaTheme="minorEastAsia" w:hAnsi="Times New Roman" w:cs="Times New Roman"/>
          <w:color w:val="auto"/>
          <w:kern w:val="0"/>
          <w:szCs w:val="24"/>
        </w:rPr>
        <w:t>CHE provided preliminary design recommendations after</w:t>
      </w:r>
      <w:r w:rsidR="00F66272" w:rsidRPr="001047F9">
        <w:rPr>
          <w:rFonts w:ascii="Times New Roman" w:eastAsiaTheme="minorEastAsia" w:hAnsi="Times New Roman" w:cs="Times New Roman"/>
          <w:b/>
          <w:bCs/>
          <w:color w:val="auto"/>
          <w:kern w:val="0"/>
          <w:szCs w:val="24"/>
        </w:rPr>
        <w:t xml:space="preserve"> </w:t>
      </w:r>
      <w:r w:rsidR="00F66272" w:rsidRPr="001047F9">
        <w:rPr>
          <w:rFonts w:ascii="Times New Roman" w:eastAsiaTheme="minorEastAsia" w:hAnsi="Times New Roman" w:cs="Times New Roman"/>
          <w:color w:val="auto"/>
          <w:kern w:val="0"/>
          <w:szCs w:val="24"/>
        </w:rPr>
        <w:t>performing a sensitivity analysis to provide insight as to possible upper and lower bounds for pile capacities/lengths required for the anticipated soil or rock</w:t>
      </w:r>
      <w:r w:rsidR="00152811" w:rsidRPr="001047F9">
        <w:rPr>
          <w:rFonts w:ascii="Times New Roman" w:eastAsiaTheme="minorEastAsia" w:hAnsi="Times New Roman" w:cs="Times New Roman"/>
          <w:color w:val="auto"/>
          <w:kern w:val="0"/>
          <w:szCs w:val="24"/>
        </w:rPr>
        <w:t xml:space="preserve"> </w:t>
      </w:r>
      <w:r w:rsidR="00F66272" w:rsidRPr="001047F9">
        <w:rPr>
          <w:rFonts w:ascii="Times New Roman" w:eastAsiaTheme="minorEastAsia" w:hAnsi="Times New Roman" w:cs="Times New Roman"/>
          <w:color w:val="auto"/>
          <w:kern w:val="0"/>
          <w:szCs w:val="24"/>
        </w:rPr>
        <w:t xml:space="preserve">conditions. CHE also provided general design recommendations for rock sockets and rock anchors. </w:t>
      </w:r>
      <w:r w:rsidR="00364CD6" w:rsidRPr="001047F9">
        <w:rPr>
          <w:rFonts w:ascii="Times New Roman" w:eastAsiaTheme="minorEastAsia" w:hAnsi="Times New Roman" w:cs="Times New Roman"/>
          <w:color w:val="auto"/>
          <w:kern w:val="0"/>
          <w:szCs w:val="24"/>
        </w:rPr>
        <w:t xml:space="preserve">Based </w:t>
      </w:r>
      <w:r w:rsidR="00364CD6" w:rsidRPr="001047F9">
        <w:rPr>
          <w:rFonts w:ascii="Times New Roman" w:eastAsiaTheme="minorEastAsia" w:hAnsi="Times New Roman" w:cs="Times New Roman"/>
          <w:color w:val="auto"/>
          <w:kern w:val="0"/>
          <w:szCs w:val="24"/>
        </w:rPr>
        <w:lastRenderedPageBreak/>
        <w:t xml:space="preserve">on data review, they concluded that the proposed ferry terminal site is located along a rocky shoreline that terminates against a relatively steep slope that is likely underlain by rock at shallow depth. </w:t>
      </w:r>
      <w:r w:rsidR="00912FFA" w:rsidRPr="001047F9">
        <w:rPr>
          <w:rFonts w:ascii="Times New Roman" w:eastAsiaTheme="minorEastAsia" w:hAnsi="Times New Roman" w:cs="Times New Roman"/>
          <w:color w:val="auto"/>
          <w:kern w:val="0"/>
          <w:szCs w:val="24"/>
        </w:rPr>
        <w:t>CHE recommended that a site-specific subsurface exploration program be performed to better characterize site conditions as part of the final design.</w:t>
      </w:r>
    </w:p>
    <w:p w14:paraId="099C7B0F" w14:textId="48361E27" w:rsidR="00A341A2" w:rsidRPr="001047F9" w:rsidRDefault="00912FFA" w:rsidP="00A4340E">
      <w:pPr>
        <w:autoSpaceDE w:val="0"/>
        <w:autoSpaceDN w:val="0"/>
        <w:adjustRightInd w:val="0"/>
        <w:spacing w:before="0" w:after="0"/>
        <w:ind w:left="0" w:right="0"/>
        <w:jc w:val="both"/>
        <w:rPr>
          <w:rFonts w:ascii="Times New Roman" w:eastAsiaTheme="minorEastAsia" w:hAnsi="Times New Roman" w:cs="Times New Roman"/>
          <w:color w:val="auto"/>
          <w:kern w:val="0"/>
          <w:szCs w:val="24"/>
        </w:rPr>
      </w:pPr>
      <w:r w:rsidRPr="001047F9">
        <w:rPr>
          <w:rFonts w:ascii="Times New Roman" w:eastAsiaTheme="minorEastAsia" w:hAnsi="Times New Roman" w:cs="Times New Roman"/>
          <w:color w:val="auto"/>
          <w:kern w:val="0"/>
          <w:szCs w:val="24"/>
        </w:rPr>
        <w:t xml:space="preserve"> </w:t>
      </w:r>
      <w:r w:rsidR="00DE3339" w:rsidRPr="001047F9">
        <w:rPr>
          <w:rFonts w:ascii="Times New Roman" w:eastAsiaTheme="minorEastAsia" w:hAnsi="Times New Roman" w:cs="Times New Roman"/>
          <w:color w:val="auto"/>
          <w:kern w:val="0"/>
          <w:szCs w:val="24"/>
        </w:rPr>
        <w:br/>
      </w:r>
      <w:r w:rsidR="00A341A2" w:rsidRPr="001047F9">
        <w:rPr>
          <w:rFonts w:ascii="Times New Roman" w:hAnsi="Times New Roman" w:cs="Times New Roman"/>
          <w:b/>
          <w:bCs/>
          <w:color w:val="auto"/>
          <w:szCs w:val="24"/>
        </w:rPr>
        <w:t>Feb. 24, 2009</w:t>
      </w:r>
      <w:r w:rsidR="00A341A2" w:rsidRPr="001047F9">
        <w:rPr>
          <w:rFonts w:ascii="Times New Roman" w:hAnsi="Times New Roman" w:cs="Times New Roman"/>
          <w:color w:val="auto"/>
          <w:szCs w:val="24"/>
        </w:rPr>
        <w:t xml:space="preserve">: A study by </w:t>
      </w:r>
      <w:proofErr w:type="spellStart"/>
      <w:r w:rsidR="00A341A2" w:rsidRPr="001047F9">
        <w:rPr>
          <w:rFonts w:ascii="Times New Roman" w:hAnsi="Times New Roman" w:cs="Times New Roman"/>
          <w:color w:val="auto"/>
          <w:szCs w:val="24"/>
        </w:rPr>
        <w:t>Glosten</w:t>
      </w:r>
      <w:proofErr w:type="spellEnd"/>
      <w:r w:rsidR="00A341A2" w:rsidRPr="001047F9">
        <w:rPr>
          <w:rFonts w:ascii="Times New Roman" w:hAnsi="Times New Roman" w:cs="Times New Roman"/>
          <w:b/>
          <w:bCs/>
          <w:color w:val="auto"/>
          <w:szCs w:val="24"/>
        </w:rPr>
        <w:t xml:space="preserve"> </w:t>
      </w:r>
      <w:r w:rsidR="00A341A2" w:rsidRPr="001047F9">
        <w:rPr>
          <w:rFonts w:ascii="Times New Roman" w:hAnsi="Times New Roman" w:cs="Times New Roman"/>
          <w:color w:val="auto"/>
          <w:szCs w:val="24"/>
        </w:rPr>
        <w:t xml:space="preserve">was prepared for the City of Akutan </w:t>
      </w:r>
      <w:r w:rsidR="00EF2D1A" w:rsidRPr="001047F9">
        <w:rPr>
          <w:rFonts w:ascii="Times New Roman" w:hAnsi="Times New Roman" w:cs="Times New Roman"/>
          <w:color w:val="auto"/>
          <w:szCs w:val="24"/>
        </w:rPr>
        <w:t>regarding</w:t>
      </w:r>
      <w:r w:rsidR="00A341A2" w:rsidRPr="001047F9">
        <w:rPr>
          <w:rFonts w:ascii="Times New Roman" w:hAnsi="Times New Roman" w:cs="Times New Roman"/>
          <w:color w:val="auto"/>
          <w:szCs w:val="24"/>
        </w:rPr>
        <w:t xml:space="preserve"> the feasibility and cost associated with a conventional vessel service from Akutan to a potential new pier at the north end of Surf Bay on Akun Island. The marine mode access considered would be with lower operating costs compared to the hovercraft service. It consider</w:t>
      </w:r>
      <w:r w:rsidR="00BE55F0" w:rsidRPr="001047F9">
        <w:rPr>
          <w:rFonts w:ascii="Times New Roman" w:hAnsi="Times New Roman" w:cs="Times New Roman"/>
          <w:color w:val="auto"/>
          <w:szCs w:val="24"/>
        </w:rPr>
        <w:t>ed</w:t>
      </w:r>
      <w:r w:rsidR="00A341A2" w:rsidRPr="001047F9">
        <w:rPr>
          <w:rFonts w:ascii="Times New Roman" w:hAnsi="Times New Roman" w:cs="Times New Roman"/>
          <w:color w:val="auto"/>
          <w:szCs w:val="24"/>
        </w:rPr>
        <w:t xml:space="preserve"> various classes of conventional vessels and studies the monthly and annual weather operability of conventional monohull and SWATH</w:t>
      </w:r>
      <w:r w:rsidR="00A341A2" w:rsidRPr="001047F9">
        <w:rPr>
          <w:rFonts w:ascii="Times New Roman" w:hAnsi="Times New Roman" w:cs="Times New Roman"/>
          <w:b/>
          <w:bCs/>
          <w:color w:val="auto"/>
          <w:szCs w:val="24"/>
        </w:rPr>
        <w:t xml:space="preserve"> </w:t>
      </w:r>
      <w:r w:rsidR="00A341A2" w:rsidRPr="001047F9">
        <w:rPr>
          <w:rFonts w:ascii="Times New Roman" w:hAnsi="Times New Roman" w:cs="Times New Roman"/>
          <w:color w:val="auto"/>
          <w:szCs w:val="24"/>
        </w:rPr>
        <w:t>vessels.</w:t>
      </w:r>
      <w:r w:rsidR="00A341A2" w:rsidRPr="001047F9">
        <w:rPr>
          <w:rFonts w:ascii="Times New Roman" w:hAnsi="Times New Roman" w:cs="Times New Roman"/>
          <w:b/>
          <w:bCs/>
          <w:color w:val="auto"/>
          <w:szCs w:val="24"/>
        </w:rPr>
        <w:t xml:space="preserve"> </w:t>
      </w:r>
      <w:r w:rsidR="00A341A2" w:rsidRPr="001047F9">
        <w:rPr>
          <w:rFonts w:ascii="Times New Roman" w:eastAsiaTheme="minorEastAsia" w:hAnsi="Times New Roman" w:cs="Times New Roman"/>
          <w:color w:val="auto"/>
          <w:kern w:val="0"/>
          <w:szCs w:val="24"/>
        </w:rPr>
        <w:t>It  determined that a monohull between 65 and 78 feet in length, operating with a service speed of 16 knots, c</w:t>
      </w:r>
      <w:r w:rsidR="00BE55F0" w:rsidRPr="001047F9">
        <w:rPr>
          <w:rFonts w:ascii="Times New Roman" w:eastAsiaTheme="minorEastAsia" w:hAnsi="Times New Roman" w:cs="Times New Roman"/>
          <w:color w:val="auto"/>
          <w:kern w:val="0"/>
          <w:szCs w:val="24"/>
        </w:rPr>
        <w:t>ould</w:t>
      </w:r>
      <w:r w:rsidR="00A341A2" w:rsidRPr="001047F9">
        <w:rPr>
          <w:rFonts w:ascii="Times New Roman" w:eastAsiaTheme="minorEastAsia" w:hAnsi="Times New Roman" w:cs="Times New Roman"/>
          <w:color w:val="auto"/>
          <w:kern w:val="0"/>
          <w:szCs w:val="24"/>
        </w:rPr>
        <w:t xml:space="preserve"> satisfy these requirements with 90% operability in the worst month. However, a monohull may be subject to additional limits on operations at the City Dock in Akutan due to the unprotected wave environment. Without additional expensive wave attenuation measures, the motions of a monohull may, on occasion, be too large for passenger operations or even safe mooring. The report concluded that a SWATH between 65 and 78 feet in length will offer approximately 99% operability in the worst month, and a more comfortable ride for the passengers in all conditions. The monohull is slightly less expensive than the SWATH in terms of acquisition, operating, and life-cycle costs.</w:t>
      </w:r>
      <w:r w:rsidR="006824A7" w:rsidRPr="001047F9">
        <w:rPr>
          <w:rFonts w:ascii="Times New Roman" w:eastAsiaTheme="minorEastAsia" w:hAnsi="Times New Roman" w:cs="Times New Roman"/>
          <w:color w:val="auto"/>
          <w:kern w:val="0"/>
          <w:szCs w:val="24"/>
        </w:rPr>
        <w:t xml:space="preserve"> </w:t>
      </w:r>
      <w:r w:rsidR="00A341A2" w:rsidRPr="001047F9">
        <w:rPr>
          <w:rFonts w:ascii="Times New Roman" w:hAnsi="Times New Roman" w:cs="Times New Roman"/>
          <w:color w:val="auto"/>
          <w:szCs w:val="24"/>
        </w:rPr>
        <w:t xml:space="preserve">The cost of a new monohull vessel on average was estimated to be $5,320,000 (without </w:t>
      </w:r>
      <w:r w:rsidR="00E040D5" w:rsidRPr="001047F9">
        <w:rPr>
          <w:rFonts w:ascii="Times New Roman" w:hAnsi="Times New Roman" w:cs="Times New Roman"/>
          <w:color w:val="auto"/>
          <w:szCs w:val="24"/>
        </w:rPr>
        <w:t>Indirect</w:t>
      </w:r>
      <w:r w:rsidR="00037DC4" w:rsidRPr="001047F9">
        <w:rPr>
          <w:rFonts w:ascii="Times New Roman" w:hAnsi="Times New Roman" w:cs="Times New Roman"/>
          <w:color w:val="auto"/>
          <w:szCs w:val="24"/>
        </w:rPr>
        <w:t xml:space="preserve"> </w:t>
      </w:r>
      <w:r w:rsidR="00E040D5" w:rsidRPr="001047F9">
        <w:rPr>
          <w:rFonts w:ascii="Times New Roman" w:hAnsi="Times New Roman" w:cs="Times New Roman"/>
          <w:color w:val="auto"/>
          <w:szCs w:val="24"/>
        </w:rPr>
        <w:t>Cost Allocation (ICAP) rates</w:t>
      </w:r>
      <w:r w:rsidR="00EF2D1A" w:rsidRPr="001047F9">
        <w:rPr>
          <w:rFonts w:ascii="Times New Roman" w:hAnsi="Times New Roman" w:cs="Times New Roman"/>
          <w:color w:val="auto"/>
          <w:szCs w:val="24"/>
        </w:rPr>
        <w:t>,</w:t>
      </w:r>
      <w:r w:rsidR="00037DC4" w:rsidRPr="001047F9">
        <w:rPr>
          <w:rFonts w:ascii="Times New Roman" w:hAnsi="Times New Roman" w:cs="Times New Roman"/>
          <w:color w:val="auto"/>
          <w:szCs w:val="24"/>
        </w:rPr>
        <w:t>*</w:t>
      </w:r>
      <w:r w:rsidR="00E040D5" w:rsidRPr="001047F9">
        <w:rPr>
          <w:rFonts w:ascii="Times New Roman" w:hAnsi="Times New Roman" w:cs="Times New Roman"/>
          <w:color w:val="auto"/>
          <w:szCs w:val="24"/>
        </w:rPr>
        <w:t xml:space="preserve"> </w:t>
      </w:r>
      <w:r w:rsidR="00A341A2" w:rsidRPr="001047F9">
        <w:rPr>
          <w:rFonts w:ascii="Times New Roman" w:hAnsi="Times New Roman" w:cs="Times New Roman"/>
          <w:color w:val="auto"/>
          <w:szCs w:val="24"/>
        </w:rPr>
        <w:t>project engineering or construction administration). The annual operating costs (without depreciation) was estimated to be $750,000.</w:t>
      </w:r>
      <w:r w:rsidR="00A341A2" w:rsidRPr="001047F9">
        <w:rPr>
          <w:rFonts w:ascii="Times New Roman" w:hAnsi="Times New Roman" w:cs="Times New Roman"/>
          <w:b/>
          <w:bCs/>
          <w:color w:val="auto"/>
          <w:szCs w:val="24"/>
        </w:rPr>
        <w:t xml:space="preserve"> </w:t>
      </w:r>
      <w:r w:rsidR="00A341A2" w:rsidRPr="001047F9">
        <w:rPr>
          <w:rFonts w:ascii="Times New Roman" w:hAnsi="Times New Roman" w:cs="Times New Roman"/>
          <w:color w:val="auto"/>
          <w:szCs w:val="24"/>
        </w:rPr>
        <w:t xml:space="preserve">The cost of a new </w:t>
      </w:r>
      <w:r w:rsidR="00407166" w:rsidRPr="001047F9">
        <w:rPr>
          <w:rFonts w:ascii="Times New Roman" w:hAnsi="Times New Roman" w:cs="Times New Roman"/>
          <w:color w:val="auto"/>
          <w:szCs w:val="24"/>
        </w:rPr>
        <w:t>SWATH</w:t>
      </w:r>
      <w:r w:rsidR="00A341A2" w:rsidRPr="001047F9">
        <w:rPr>
          <w:rFonts w:ascii="Times New Roman" w:hAnsi="Times New Roman" w:cs="Times New Roman"/>
          <w:color w:val="auto"/>
          <w:szCs w:val="24"/>
        </w:rPr>
        <w:t xml:space="preserve"> on average was estimated by </w:t>
      </w:r>
      <w:proofErr w:type="spellStart"/>
      <w:r w:rsidR="00A341A2" w:rsidRPr="001047F9">
        <w:rPr>
          <w:rFonts w:ascii="Times New Roman" w:hAnsi="Times New Roman" w:cs="Times New Roman"/>
          <w:color w:val="auto"/>
          <w:szCs w:val="24"/>
        </w:rPr>
        <w:t>Glosten</w:t>
      </w:r>
      <w:proofErr w:type="spellEnd"/>
      <w:r w:rsidR="00A341A2" w:rsidRPr="001047F9">
        <w:rPr>
          <w:rFonts w:ascii="Times New Roman" w:hAnsi="Times New Roman" w:cs="Times New Roman"/>
          <w:color w:val="auto"/>
          <w:szCs w:val="24"/>
        </w:rPr>
        <w:t xml:space="preserve"> and CHE to be $7,800,000 (without </w:t>
      </w:r>
      <w:r w:rsidR="00A844E9" w:rsidRPr="001047F9">
        <w:rPr>
          <w:rFonts w:ascii="Times New Roman" w:hAnsi="Times New Roman" w:cs="Times New Roman"/>
          <w:color w:val="auto"/>
          <w:szCs w:val="24"/>
        </w:rPr>
        <w:t>ICAP</w:t>
      </w:r>
      <w:r w:rsidR="00BE55F0" w:rsidRPr="001047F9">
        <w:rPr>
          <w:rFonts w:ascii="Times New Roman" w:hAnsi="Times New Roman" w:cs="Times New Roman"/>
          <w:color w:val="auto"/>
          <w:szCs w:val="24"/>
        </w:rPr>
        <w:t xml:space="preserve"> </w:t>
      </w:r>
      <w:r w:rsidR="00A844E9" w:rsidRPr="001047F9">
        <w:rPr>
          <w:rFonts w:ascii="Times New Roman" w:hAnsi="Times New Roman" w:cs="Times New Roman"/>
          <w:color w:val="auto"/>
          <w:szCs w:val="24"/>
        </w:rPr>
        <w:t>rates</w:t>
      </w:r>
      <w:r w:rsidR="00A341A2" w:rsidRPr="001047F9">
        <w:rPr>
          <w:rFonts w:ascii="Times New Roman" w:hAnsi="Times New Roman" w:cs="Times New Roman"/>
          <w:color w:val="auto"/>
          <w:szCs w:val="24"/>
        </w:rPr>
        <w:t>, project engineering or construction administration). The annual operating costs (without depreciation) was estimated to be $860,000.</w:t>
      </w:r>
      <w:r w:rsidR="00037DC4" w:rsidRPr="001047F9">
        <w:rPr>
          <w:rFonts w:ascii="Times New Roman" w:hAnsi="Times New Roman" w:cs="Times New Roman"/>
          <w:color w:val="auto"/>
          <w:szCs w:val="24"/>
        </w:rPr>
        <w:t xml:space="preserve"> (*Per AKDOT&amp;PF Harbor Facility Grants Program policy and procedures, all capital project expenditures, including grants, are subject to ICAP charges. The Department’s current ICAP rate for harbor capital improvement projects, including harbor facility grants, is 6.87%)</w:t>
      </w:r>
      <w:r w:rsidR="00A4340E" w:rsidRPr="001047F9">
        <w:rPr>
          <w:rFonts w:ascii="Times New Roman" w:hAnsi="Times New Roman" w:cs="Times New Roman"/>
          <w:color w:val="auto"/>
          <w:szCs w:val="24"/>
        </w:rPr>
        <w:t>.</w:t>
      </w:r>
    </w:p>
    <w:p w14:paraId="0169396D" w14:textId="05BDA2C8" w:rsidR="00A341A2" w:rsidRPr="001047F9" w:rsidRDefault="00A341A2" w:rsidP="00A341A2">
      <w:pPr>
        <w:pStyle w:val="Signature"/>
        <w:spacing w:before="0" w:after="0"/>
        <w:ind w:left="0" w:right="0"/>
        <w:jc w:val="both"/>
        <w:rPr>
          <w:rFonts w:ascii="Times New Roman" w:hAnsi="Times New Roman" w:cs="Times New Roman"/>
          <w:color w:val="auto"/>
          <w:szCs w:val="24"/>
        </w:rPr>
      </w:pPr>
    </w:p>
    <w:p w14:paraId="5A6BD7B3" w14:textId="77777777" w:rsidR="009532E9" w:rsidRPr="001047F9" w:rsidRDefault="009532E9" w:rsidP="00A341A2">
      <w:pPr>
        <w:pStyle w:val="Signature"/>
        <w:spacing w:before="0" w:after="0"/>
        <w:ind w:left="0" w:right="0"/>
        <w:jc w:val="both"/>
        <w:rPr>
          <w:rFonts w:ascii="Times New Roman" w:hAnsi="Times New Roman" w:cs="Times New Roman"/>
          <w:b w:val="0"/>
          <w:bCs w:val="0"/>
          <w:color w:val="auto"/>
          <w:szCs w:val="24"/>
        </w:rPr>
      </w:pPr>
    </w:p>
    <w:p w14:paraId="3CCCBB87" w14:textId="29661BA6" w:rsidR="00A341A2" w:rsidRPr="00A341A2" w:rsidRDefault="00A341A2" w:rsidP="00A4340E">
      <w:pPr>
        <w:autoSpaceDE w:val="0"/>
        <w:autoSpaceDN w:val="0"/>
        <w:adjustRightInd w:val="0"/>
        <w:spacing w:before="0" w:after="0"/>
        <w:ind w:left="0" w:right="0"/>
        <w:jc w:val="both"/>
        <w:rPr>
          <w:rFonts w:ascii="Times New Roman" w:eastAsiaTheme="minorEastAsia" w:hAnsi="Times New Roman" w:cs="Times New Roman"/>
          <w:color w:val="FF0000"/>
          <w:kern w:val="0"/>
          <w:szCs w:val="24"/>
        </w:rPr>
      </w:pPr>
      <w:r w:rsidRPr="001047F9">
        <w:rPr>
          <w:rFonts w:ascii="Times New Roman" w:hAnsi="Times New Roman" w:cs="Times New Roman"/>
          <w:b/>
          <w:bCs/>
          <w:color w:val="auto"/>
          <w:szCs w:val="24"/>
        </w:rPr>
        <w:t>March 12, 2009</w:t>
      </w:r>
      <w:r w:rsidRPr="001047F9">
        <w:rPr>
          <w:rFonts w:ascii="Times New Roman" w:hAnsi="Times New Roman" w:cs="Times New Roman"/>
          <w:color w:val="auto"/>
          <w:szCs w:val="24"/>
        </w:rPr>
        <w:t>: An engineering and design report was prepared by Coast &amp; Harbor Engineering (CHE) for The</w:t>
      </w:r>
      <w:r w:rsidRPr="001047F9">
        <w:rPr>
          <w:rFonts w:ascii="Times New Roman" w:hAnsi="Times New Roman" w:cs="Times New Roman"/>
          <w:b/>
          <w:bCs/>
          <w:color w:val="auto"/>
          <w:szCs w:val="24"/>
        </w:rPr>
        <w:t xml:space="preserve"> </w:t>
      </w:r>
      <w:r w:rsidRPr="001047F9">
        <w:rPr>
          <w:rFonts w:ascii="Times New Roman" w:hAnsi="Times New Roman" w:cs="Times New Roman"/>
          <w:color w:val="auto"/>
          <w:szCs w:val="24"/>
        </w:rPr>
        <w:t xml:space="preserve"> </w:t>
      </w:r>
      <w:proofErr w:type="spellStart"/>
      <w:r w:rsidRPr="001047F9">
        <w:rPr>
          <w:rFonts w:ascii="Times New Roman" w:hAnsi="Times New Roman" w:cs="Times New Roman"/>
          <w:color w:val="auto"/>
          <w:szCs w:val="24"/>
        </w:rPr>
        <w:t>Glosten</w:t>
      </w:r>
      <w:proofErr w:type="spellEnd"/>
      <w:r w:rsidRPr="001047F9">
        <w:rPr>
          <w:rFonts w:ascii="Times New Roman" w:hAnsi="Times New Roman" w:cs="Times New Roman"/>
          <w:b/>
          <w:bCs/>
          <w:color w:val="auto"/>
          <w:szCs w:val="24"/>
        </w:rPr>
        <w:t xml:space="preserve"> </w:t>
      </w:r>
      <w:r w:rsidRPr="001047F9">
        <w:rPr>
          <w:rFonts w:ascii="Times New Roman" w:hAnsi="Times New Roman" w:cs="Times New Roman"/>
          <w:color w:val="auto"/>
          <w:szCs w:val="24"/>
        </w:rPr>
        <w:t>Associate</w:t>
      </w:r>
      <w:r w:rsidRPr="001047F9">
        <w:rPr>
          <w:rFonts w:ascii="Times New Roman" w:hAnsi="Times New Roman" w:cs="Times New Roman"/>
          <w:b/>
          <w:bCs/>
          <w:color w:val="auto"/>
          <w:szCs w:val="24"/>
        </w:rPr>
        <w:t xml:space="preserve">s, </w:t>
      </w:r>
      <w:r w:rsidRPr="001047F9">
        <w:rPr>
          <w:rFonts w:ascii="Times New Roman" w:hAnsi="Times New Roman" w:cs="Times New Roman"/>
          <w:color w:val="auto"/>
          <w:szCs w:val="24"/>
        </w:rPr>
        <w:t>Inc. (</w:t>
      </w:r>
      <w:proofErr w:type="spellStart"/>
      <w:r w:rsidRPr="001047F9">
        <w:rPr>
          <w:rFonts w:ascii="Times New Roman" w:hAnsi="Times New Roman" w:cs="Times New Roman"/>
          <w:color w:val="auto"/>
          <w:szCs w:val="24"/>
        </w:rPr>
        <w:t>Glosten</w:t>
      </w:r>
      <w:proofErr w:type="spellEnd"/>
      <w:r w:rsidRPr="001047F9">
        <w:rPr>
          <w:rFonts w:ascii="Times New Roman" w:hAnsi="Times New Roman" w:cs="Times New Roman"/>
          <w:color w:val="auto"/>
          <w:szCs w:val="24"/>
        </w:rPr>
        <w:t>) and the</w:t>
      </w:r>
      <w:r w:rsidRPr="001047F9">
        <w:rPr>
          <w:rFonts w:ascii="Times New Roman" w:hAnsi="Times New Roman" w:cs="Times New Roman"/>
          <w:b/>
          <w:bCs/>
          <w:color w:val="auto"/>
          <w:szCs w:val="24"/>
        </w:rPr>
        <w:t xml:space="preserve"> </w:t>
      </w:r>
      <w:r w:rsidRPr="001047F9">
        <w:rPr>
          <w:rFonts w:ascii="Times New Roman" w:hAnsi="Times New Roman" w:cs="Times New Roman"/>
          <w:color w:val="auto"/>
          <w:szCs w:val="24"/>
        </w:rPr>
        <w:t>Borough</w:t>
      </w:r>
      <w:r w:rsidRPr="001047F9">
        <w:rPr>
          <w:rFonts w:ascii="Times New Roman" w:hAnsi="Times New Roman" w:cs="Times New Roman"/>
          <w:b/>
          <w:bCs/>
          <w:color w:val="auto"/>
          <w:szCs w:val="24"/>
        </w:rPr>
        <w:t xml:space="preserve">. </w:t>
      </w:r>
      <w:r w:rsidRPr="001047F9">
        <w:rPr>
          <w:rFonts w:ascii="Times New Roman" w:eastAsiaTheme="minorEastAsia" w:hAnsi="Times New Roman" w:cs="Times New Roman"/>
          <w:color w:val="auto"/>
          <w:kern w:val="0"/>
          <w:szCs w:val="24"/>
        </w:rPr>
        <w:t>CHE’s coastal engineering analysis concluded that</w:t>
      </w:r>
      <w:r w:rsidR="000749DB" w:rsidRPr="001047F9">
        <w:rPr>
          <w:rFonts w:ascii="Times New Roman" w:eastAsiaTheme="minorEastAsia" w:hAnsi="Times New Roman" w:cs="Times New Roman"/>
          <w:color w:val="auto"/>
          <w:kern w:val="0"/>
          <w:szCs w:val="24"/>
        </w:rPr>
        <w:t xml:space="preserve"> by installing a </w:t>
      </w:r>
      <w:r w:rsidRPr="001047F9">
        <w:rPr>
          <w:rFonts w:ascii="Times New Roman" w:eastAsiaTheme="minorEastAsia" w:hAnsi="Times New Roman" w:cs="Times New Roman"/>
          <w:color w:val="auto"/>
          <w:kern w:val="0"/>
          <w:szCs w:val="24"/>
        </w:rPr>
        <w:t xml:space="preserve">wave </w:t>
      </w:r>
      <w:r w:rsidR="000749DB" w:rsidRPr="001047F9">
        <w:rPr>
          <w:rFonts w:ascii="Times New Roman" w:eastAsiaTheme="minorEastAsia" w:hAnsi="Times New Roman" w:cs="Times New Roman"/>
          <w:color w:val="auto"/>
          <w:kern w:val="0"/>
          <w:szCs w:val="24"/>
        </w:rPr>
        <w:t xml:space="preserve">barrier </w:t>
      </w:r>
      <w:r w:rsidRPr="001047F9">
        <w:rPr>
          <w:rFonts w:ascii="Times New Roman" w:eastAsiaTheme="minorEastAsia" w:hAnsi="Times New Roman" w:cs="Times New Roman"/>
          <w:color w:val="auto"/>
          <w:kern w:val="0"/>
          <w:szCs w:val="24"/>
        </w:rPr>
        <w:t xml:space="preserve">at Surf Bay Pier </w:t>
      </w:r>
      <w:r w:rsidR="000749DB" w:rsidRPr="001047F9">
        <w:rPr>
          <w:rFonts w:ascii="Times New Roman" w:eastAsiaTheme="minorEastAsia" w:hAnsi="Times New Roman" w:cs="Times New Roman"/>
          <w:color w:val="auto"/>
          <w:kern w:val="0"/>
          <w:szCs w:val="24"/>
        </w:rPr>
        <w:t>(</w:t>
      </w:r>
      <w:r w:rsidRPr="001047F9">
        <w:rPr>
          <w:rFonts w:ascii="Times New Roman" w:eastAsiaTheme="minorEastAsia" w:hAnsi="Times New Roman" w:cs="Times New Roman"/>
          <w:color w:val="auto"/>
          <w:kern w:val="0"/>
          <w:szCs w:val="24"/>
        </w:rPr>
        <w:t>Akun Island</w:t>
      </w:r>
      <w:r w:rsidR="000749DB" w:rsidRPr="001047F9">
        <w:rPr>
          <w:rFonts w:ascii="Times New Roman" w:eastAsiaTheme="minorEastAsia" w:hAnsi="Times New Roman" w:cs="Times New Roman"/>
          <w:color w:val="auto"/>
          <w:kern w:val="0"/>
          <w:szCs w:val="24"/>
        </w:rPr>
        <w:t xml:space="preserve">), both a SWATCH and a monohull can safely moor and unload/load passengers and operate 90% of the time. However, the monohull would have less than 90% ability to unload/load passengers at the City Dock (on Akutan Island). (Past Alaska Department of Transportation  inspections have identified a number of needed repairs to the City Dock). City Dock improvements </w:t>
      </w:r>
      <w:r w:rsidR="000C5AF5" w:rsidRPr="001047F9">
        <w:rPr>
          <w:rFonts w:ascii="Times New Roman" w:eastAsiaTheme="minorEastAsia" w:hAnsi="Times New Roman" w:cs="Times New Roman"/>
          <w:color w:val="auto"/>
          <w:kern w:val="0"/>
          <w:szCs w:val="24"/>
        </w:rPr>
        <w:t xml:space="preserve">needed </w:t>
      </w:r>
      <w:r w:rsidR="000749DB" w:rsidRPr="001047F9">
        <w:rPr>
          <w:rFonts w:ascii="Times New Roman" w:eastAsiaTheme="minorEastAsia" w:hAnsi="Times New Roman" w:cs="Times New Roman"/>
          <w:color w:val="auto"/>
          <w:kern w:val="0"/>
          <w:szCs w:val="24"/>
        </w:rPr>
        <w:t xml:space="preserve">include a new passenger loading gangway and two hoist dolphins, new steel pile to support modified walkways, four new pneumatic fenders and support panels and a cargo loading jib crane. These improvements were estimated to cost approximately $790,000 for either alternative with either vessel. </w:t>
      </w:r>
      <w:r w:rsidRPr="001047F9">
        <w:rPr>
          <w:rFonts w:ascii="Times New Roman" w:eastAsiaTheme="minorEastAsia" w:hAnsi="Times New Roman" w:cs="Times New Roman"/>
          <w:color w:val="auto"/>
          <w:kern w:val="0"/>
          <w:szCs w:val="24"/>
        </w:rPr>
        <w:t xml:space="preserve">Surf Bay Pier and breakwater construction were estimated to cost approximately $8.2M and $7.7M for the SWATH and monohull options, respectively. </w:t>
      </w:r>
    </w:p>
    <w:p w14:paraId="1542F4FA" w14:textId="77777777" w:rsidR="00A341A2" w:rsidRPr="005D3FCE" w:rsidRDefault="00A341A2" w:rsidP="00A341A2">
      <w:pPr>
        <w:pStyle w:val="Signature"/>
        <w:spacing w:before="0" w:after="0"/>
        <w:ind w:left="0" w:right="0"/>
        <w:jc w:val="both"/>
        <w:rPr>
          <w:rFonts w:ascii="Times New Roman" w:hAnsi="Times New Roman" w:cs="Times New Roman"/>
          <w:b w:val="0"/>
          <w:bCs w:val="0"/>
          <w:color w:val="000000" w:themeColor="text1"/>
          <w:szCs w:val="24"/>
        </w:rPr>
      </w:pPr>
    </w:p>
    <w:p w14:paraId="0A2BF284" w14:textId="77777777" w:rsidR="00A4340E" w:rsidRDefault="000A633C" w:rsidP="00A4340E">
      <w:pPr>
        <w:autoSpaceDE w:val="0"/>
        <w:autoSpaceDN w:val="0"/>
        <w:adjustRightInd w:val="0"/>
        <w:spacing w:before="0" w:after="0"/>
        <w:ind w:left="0" w:right="0"/>
        <w:jc w:val="both"/>
        <w:rPr>
          <w:rFonts w:ascii="Times New Roman" w:hAnsi="Times New Roman" w:cs="Times New Roman"/>
          <w:color w:val="000000" w:themeColor="text1"/>
          <w:szCs w:val="24"/>
        </w:rPr>
      </w:pPr>
      <w:r w:rsidRPr="005D3FCE">
        <w:rPr>
          <w:rFonts w:ascii="Times New Roman" w:hAnsi="Times New Roman" w:cs="Times New Roman"/>
          <w:b/>
          <w:bCs/>
          <w:color w:val="000000" w:themeColor="text1"/>
          <w:szCs w:val="24"/>
        </w:rPr>
        <w:t xml:space="preserve">January </w:t>
      </w:r>
      <w:r w:rsidR="00A27FCC" w:rsidRPr="005D3FCE">
        <w:rPr>
          <w:rFonts w:ascii="Times New Roman" w:hAnsi="Times New Roman" w:cs="Times New Roman"/>
          <w:b/>
          <w:bCs/>
          <w:color w:val="000000" w:themeColor="text1"/>
          <w:szCs w:val="24"/>
        </w:rPr>
        <w:t>2010</w:t>
      </w:r>
      <w:r w:rsidR="00A27FCC" w:rsidRPr="005D3FCE">
        <w:rPr>
          <w:rFonts w:ascii="Times New Roman" w:hAnsi="Times New Roman" w:cs="Times New Roman"/>
          <w:color w:val="000000" w:themeColor="text1"/>
          <w:szCs w:val="24"/>
        </w:rPr>
        <w:t xml:space="preserve">: </w:t>
      </w:r>
      <w:r w:rsidR="005D291C" w:rsidRPr="005D3FCE">
        <w:rPr>
          <w:rFonts w:ascii="Times New Roman" w:hAnsi="Times New Roman" w:cs="Times New Roman"/>
          <w:color w:val="000000" w:themeColor="text1"/>
          <w:szCs w:val="24"/>
        </w:rPr>
        <w:t xml:space="preserve">The Aleutians East Borough entered into a Co-Sponsorship Agreement between the City of Akutan, the Borough and the State of Alaska Department of Transportation and Public Facilities (ADOT&amp;PF) for the Akutan Airport in January 2010 providing assurances to the FAA for federal construction funds and agreeing to operate the airport for at least 20 years. The Borough agreed to provide reasonable public access between the community of Akutan and the airport. </w:t>
      </w:r>
      <w:r w:rsidR="00A27FCC" w:rsidRPr="005D3FCE">
        <w:rPr>
          <w:rFonts w:ascii="Times New Roman" w:hAnsi="Times New Roman" w:cs="Times New Roman"/>
          <w:color w:val="000000" w:themeColor="text1"/>
          <w:szCs w:val="24"/>
        </w:rPr>
        <w:t xml:space="preserve">According to the agreement, the Borough </w:t>
      </w:r>
      <w:r w:rsidR="00471596" w:rsidRPr="005D3FCE">
        <w:rPr>
          <w:rFonts w:ascii="Times New Roman" w:hAnsi="Times New Roman" w:cs="Times New Roman"/>
          <w:color w:val="000000" w:themeColor="text1"/>
          <w:szCs w:val="24"/>
        </w:rPr>
        <w:t xml:space="preserve">would </w:t>
      </w:r>
      <w:r w:rsidR="00A27FCC" w:rsidRPr="005D3FCE">
        <w:rPr>
          <w:rFonts w:ascii="Times New Roman" w:hAnsi="Times New Roman" w:cs="Times New Roman"/>
          <w:color w:val="000000" w:themeColor="text1"/>
          <w:szCs w:val="24"/>
        </w:rPr>
        <w:t xml:space="preserve">operate a hovercraft </w:t>
      </w:r>
      <w:r w:rsidR="00471596" w:rsidRPr="005D3FCE">
        <w:rPr>
          <w:rFonts w:ascii="Times New Roman" w:hAnsi="Times New Roman" w:cs="Times New Roman"/>
          <w:color w:val="000000" w:themeColor="text1"/>
          <w:szCs w:val="24"/>
        </w:rPr>
        <w:t xml:space="preserve">(originally used to provide transportation between King Cove and Cold Bay) to transport passengers from Akun </w:t>
      </w:r>
      <w:r w:rsidR="00475728" w:rsidRPr="005D3FCE">
        <w:rPr>
          <w:rFonts w:ascii="Times New Roman" w:hAnsi="Times New Roman" w:cs="Times New Roman"/>
          <w:color w:val="000000" w:themeColor="text1"/>
          <w:szCs w:val="24"/>
        </w:rPr>
        <w:t xml:space="preserve">island </w:t>
      </w:r>
      <w:r w:rsidR="00471596" w:rsidRPr="005D3FCE">
        <w:rPr>
          <w:rFonts w:ascii="Times New Roman" w:hAnsi="Times New Roman" w:cs="Times New Roman"/>
          <w:color w:val="000000" w:themeColor="text1"/>
          <w:szCs w:val="24"/>
        </w:rPr>
        <w:t>to Akutan.</w:t>
      </w:r>
    </w:p>
    <w:p w14:paraId="15B73998" w14:textId="53036D5F" w:rsidR="00EB2337" w:rsidRPr="001047F9" w:rsidRDefault="009532E9" w:rsidP="00A4340E">
      <w:pPr>
        <w:autoSpaceDE w:val="0"/>
        <w:autoSpaceDN w:val="0"/>
        <w:adjustRightInd w:val="0"/>
        <w:spacing w:before="0" w:after="0"/>
        <w:ind w:left="0" w:right="0"/>
        <w:jc w:val="both"/>
        <w:rPr>
          <w:rFonts w:ascii="Times New Roman" w:eastAsiaTheme="minorEastAsia" w:hAnsi="Times New Roman" w:cs="Times New Roman"/>
          <w:color w:val="auto"/>
          <w:kern w:val="0"/>
          <w:sz w:val="22"/>
          <w:szCs w:val="22"/>
        </w:rPr>
      </w:pPr>
      <w:r w:rsidRPr="005D3FCE">
        <w:rPr>
          <w:rFonts w:ascii="Times New Roman" w:hAnsi="Times New Roman" w:cs="Times New Roman"/>
          <w:color w:val="000000" w:themeColor="text1"/>
          <w:szCs w:val="24"/>
        </w:rPr>
        <w:br/>
      </w:r>
      <w:r w:rsidRPr="001047F9">
        <w:rPr>
          <w:rFonts w:ascii="Times New Roman" w:hAnsi="Times New Roman" w:cs="Times New Roman"/>
          <w:b/>
          <w:bCs/>
          <w:color w:val="auto"/>
          <w:szCs w:val="24"/>
        </w:rPr>
        <w:t xml:space="preserve">Jan. 19, 2012: </w:t>
      </w:r>
      <w:proofErr w:type="spellStart"/>
      <w:r w:rsidRPr="001047F9">
        <w:rPr>
          <w:rFonts w:ascii="Times New Roman" w:hAnsi="Times New Roman" w:cs="Times New Roman"/>
          <w:color w:val="auto"/>
          <w:szCs w:val="24"/>
        </w:rPr>
        <w:t>Crescere</w:t>
      </w:r>
      <w:proofErr w:type="spellEnd"/>
      <w:r w:rsidRPr="001047F9">
        <w:rPr>
          <w:rFonts w:ascii="Times New Roman" w:hAnsi="Times New Roman" w:cs="Times New Roman"/>
          <w:color w:val="auto"/>
          <w:szCs w:val="24"/>
        </w:rPr>
        <w:t xml:space="preserve"> Marine Engineering, Inc. conducted a preliminary monohull ferry seakeeping study. The objective was to quantify </w:t>
      </w:r>
      <w:r w:rsidR="003B3600" w:rsidRPr="001047F9">
        <w:rPr>
          <w:rFonts w:ascii="Times New Roman" w:hAnsi="Times New Roman" w:cs="Times New Roman"/>
          <w:color w:val="auto"/>
          <w:szCs w:val="24"/>
        </w:rPr>
        <w:t xml:space="preserve">the expected performance parameters of a </w:t>
      </w:r>
      <w:r w:rsidR="00EB1C6D" w:rsidRPr="001047F9">
        <w:rPr>
          <w:rFonts w:ascii="Times New Roman" w:hAnsi="Times New Roman" w:cs="Times New Roman"/>
          <w:color w:val="auto"/>
          <w:szCs w:val="24"/>
        </w:rPr>
        <w:t xml:space="preserve">notional </w:t>
      </w:r>
      <w:r w:rsidR="003B3600" w:rsidRPr="001047F9">
        <w:rPr>
          <w:rFonts w:ascii="Times New Roman" w:hAnsi="Times New Roman" w:cs="Times New Roman"/>
          <w:color w:val="auto"/>
          <w:szCs w:val="24"/>
        </w:rPr>
        <w:t xml:space="preserve">monohull passenger ferry between Akutan and Akun. </w:t>
      </w:r>
      <w:r w:rsidR="00EB1C6D" w:rsidRPr="001047F9">
        <w:rPr>
          <w:rFonts w:ascii="Times New Roman" w:hAnsi="Times New Roman" w:cs="Times New Roman"/>
          <w:color w:val="auto"/>
          <w:szCs w:val="24"/>
        </w:rPr>
        <w:t xml:space="preserve">Based on the projected seaway conditions determined by hindcasting and bathymetric modeling, the realistic service speeds were computed based on the effects of wave impacts on passenger comfort. The report determined that reasonable speeds </w:t>
      </w:r>
      <w:r w:rsidR="00BE55F0" w:rsidRPr="001047F9">
        <w:rPr>
          <w:rFonts w:ascii="Times New Roman" w:hAnsi="Times New Roman" w:cs="Times New Roman"/>
          <w:color w:val="auto"/>
          <w:szCs w:val="24"/>
        </w:rPr>
        <w:t>would be</w:t>
      </w:r>
      <w:r w:rsidR="00EB1C6D" w:rsidRPr="001047F9">
        <w:rPr>
          <w:rFonts w:ascii="Times New Roman" w:hAnsi="Times New Roman" w:cs="Times New Roman"/>
          <w:color w:val="auto"/>
          <w:szCs w:val="24"/>
        </w:rPr>
        <w:t xml:space="preserve"> attainable. The logistical problems associated with onload </w:t>
      </w:r>
      <w:r w:rsidR="00EB1C6D" w:rsidRPr="001047F9">
        <w:rPr>
          <w:rFonts w:ascii="Times New Roman" w:hAnsi="Times New Roman" w:cs="Times New Roman"/>
          <w:color w:val="auto"/>
          <w:szCs w:val="24"/>
        </w:rPr>
        <w:lastRenderedPageBreak/>
        <w:t xml:space="preserve">and offload from launching ramps with very little shoreside improvement were investigated. With careful design, a properly configured 59’ </w:t>
      </w:r>
      <w:r w:rsidR="0070277B" w:rsidRPr="001047F9">
        <w:rPr>
          <w:rFonts w:ascii="Times New Roman" w:hAnsi="Times New Roman" w:cs="Times New Roman"/>
          <w:color w:val="auto"/>
          <w:szCs w:val="24"/>
        </w:rPr>
        <w:t xml:space="preserve">X 16’ </w:t>
      </w:r>
      <w:r w:rsidR="00EB1C6D" w:rsidRPr="001047F9">
        <w:rPr>
          <w:rFonts w:ascii="Times New Roman" w:hAnsi="Times New Roman" w:cs="Times New Roman"/>
          <w:color w:val="auto"/>
          <w:szCs w:val="24"/>
        </w:rPr>
        <w:t>landing craft</w:t>
      </w:r>
      <w:r w:rsidR="0070277B" w:rsidRPr="001047F9">
        <w:rPr>
          <w:rFonts w:ascii="Times New Roman" w:hAnsi="Times New Roman" w:cs="Times New Roman"/>
          <w:color w:val="auto"/>
          <w:szCs w:val="24"/>
        </w:rPr>
        <w:t>/passenger</w:t>
      </w:r>
      <w:r w:rsidR="00EB1C6D" w:rsidRPr="001047F9">
        <w:rPr>
          <w:rFonts w:ascii="Times New Roman" w:hAnsi="Times New Roman" w:cs="Times New Roman"/>
          <w:color w:val="auto"/>
          <w:szCs w:val="24"/>
        </w:rPr>
        <w:t xml:space="preserve"> vessel could function in this area successfully </w:t>
      </w:r>
      <w:r w:rsidR="00AA4B60" w:rsidRPr="001047F9">
        <w:rPr>
          <w:rFonts w:ascii="Times New Roman" w:hAnsi="Times New Roman" w:cs="Times New Roman"/>
          <w:color w:val="auto"/>
          <w:szCs w:val="24"/>
        </w:rPr>
        <w:t xml:space="preserve">at approximate speeds </w:t>
      </w:r>
      <w:r w:rsidR="00016665" w:rsidRPr="001047F9">
        <w:rPr>
          <w:rFonts w:ascii="Times New Roman" w:hAnsi="Times New Roman" w:cs="Times New Roman"/>
          <w:color w:val="auto"/>
          <w:szCs w:val="24"/>
        </w:rPr>
        <w:t xml:space="preserve">of </w:t>
      </w:r>
      <w:r w:rsidR="00AA4B60" w:rsidRPr="001047F9">
        <w:rPr>
          <w:rFonts w:ascii="Times New Roman" w:hAnsi="Times New Roman" w:cs="Times New Roman"/>
          <w:color w:val="auto"/>
          <w:szCs w:val="24"/>
        </w:rPr>
        <w:t>26 knots. A</w:t>
      </w:r>
      <w:r w:rsidR="00EB1C6D" w:rsidRPr="001047F9">
        <w:rPr>
          <w:rFonts w:ascii="Times New Roman" w:hAnsi="Times New Roman" w:cs="Times New Roman"/>
          <w:color w:val="auto"/>
          <w:szCs w:val="24"/>
        </w:rPr>
        <w:t xml:space="preserve"> round trip </w:t>
      </w:r>
      <w:r w:rsidR="00AA4B60" w:rsidRPr="001047F9">
        <w:rPr>
          <w:rFonts w:ascii="Times New Roman" w:hAnsi="Times New Roman" w:cs="Times New Roman"/>
          <w:color w:val="auto"/>
          <w:szCs w:val="24"/>
        </w:rPr>
        <w:t xml:space="preserve">for fuel would </w:t>
      </w:r>
      <w:r w:rsidR="00EB1C6D" w:rsidRPr="001047F9">
        <w:rPr>
          <w:rFonts w:ascii="Times New Roman" w:hAnsi="Times New Roman" w:cs="Times New Roman"/>
          <w:color w:val="auto"/>
          <w:szCs w:val="24"/>
        </w:rPr>
        <w:t xml:space="preserve">cost </w:t>
      </w:r>
      <w:r w:rsidR="00AA4B60" w:rsidRPr="001047F9">
        <w:rPr>
          <w:rFonts w:ascii="Times New Roman" w:hAnsi="Times New Roman" w:cs="Times New Roman"/>
          <w:color w:val="auto"/>
          <w:szCs w:val="24"/>
        </w:rPr>
        <w:t xml:space="preserve">approximately </w:t>
      </w:r>
      <w:r w:rsidR="00EB1C6D" w:rsidRPr="001047F9">
        <w:rPr>
          <w:rFonts w:ascii="Times New Roman" w:hAnsi="Times New Roman" w:cs="Times New Roman"/>
          <w:color w:val="auto"/>
          <w:szCs w:val="24"/>
        </w:rPr>
        <w:t>$120 to $140</w:t>
      </w:r>
      <w:r w:rsidR="00ED5D3E" w:rsidRPr="001047F9">
        <w:rPr>
          <w:rFonts w:ascii="Times New Roman" w:hAnsi="Times New Roman" w:cs="Times New Roman"/>
          <w:color w:val="auto"/>
          <w:szCs w:val="24"/>
        </w:rPr>
        <w:t>, depending on sea states</w:t>
      </w:r>
      <w:r w:rsidR="00EB1C6D" w:rsidRPr="001047F9">
        <w:rPr>
          <w:rFonts w:ascii="Times New Roman" w:hAnsi="Times New Roman" w:cs="Times New Roman"/>
          <w:color w:val="auto"/>
          <w:szCs w:val="24"/>
        </w:rPr>
        <w:t>.</w:t>
      </w:r>
    </w:p>
    <w:p w14:paraId="222FF543" w14:textId="77777777" w:rsidR="00EB2337" w:rsidRPr="006B3122" w:rsidRDefault="00097A7D" w:rsidP="00B64DC2">
      <w:pPr>
        <w:pStyle w:val="Signature"/>
        <w:spacing w:before="0" w:after="0"/>
        <w:ind w:left="0" w:right="0"/>
        <w:jc w:val="both"/>
        <w:rPr>
          <w:rFonts w:ascii="Times New Roman" w:hAnsi="Times New Roman" w:cs="Times New Roman"/>
          <w:b w:val="0"/>
          <w:bCs w:val="0"/>
          <w:color w:val="auto"/>
          <w:szCs w:val="24"/>
        </w:rPr>
      </w:pPr>
      <w:r w:rsidRPr="006B3122">
        <w:rPr>
          <w:rFonts w:ascii="Times New Roman" w:hAnsi="Times New Roman" w:cs="Times New Roman"/>
          <w:b w:val="0"/>
          <w:bCs w:val="0"/>
          <w:color w:val="auto"/>
          <w:szCs w:val="24"/>
        </w:rPr>
        <w:br/>
      </w:r>
      <w:r w:rsidRPr="006B3122">
        <w:rPr>
          <w:rFonts w:ascii="Times New Roman" w:hAnsi="Times New Roman" w:cs="Times New Roman"/>
          <w:color w:val="auto"/>
          <w:szCs w:val="24"/>
        </w:rPr>
        <w:t xml:space="preserve">2012 – 2014: </w:t>
      </w:r>
      <w:r w:rsidR="00585392" w:rsidRPr="006B3122">
        <w:rPr>
          <w:rFonts w:ascii="Times New Roman" w:hAnsi="Times New Roman" w:cs="Times New Roman"/>
          <w:b w:val="0"/>
          <w:bCs w:val="0"/>
          <w:color w:val="auto"/>
          <w:szCs w:val="24"/>
        </w:rPr>
        <w:t xml:space="preserve">The hovercraft operated between the airport on Akun Island and Akutan from September 2012 to February 2014. During that period, the Borough suffered operating losses of approximately $5 million. </w:t>
      </w:r>
      <w:r w:rsidR="00272059" w:rsidRPr="006B3122">
        <w:rPr>
          <w:rFonts w:ascii="Times New Roman" w:hAnsi="Times New Roman" w:cs="Times New Roman"/>
          <w:b w:val="0"/>
          <w:bCs w:val="0"/>
          <w:color w:val="auto"/>
          <w:szCs w:val="24"/>
        </w:rPr>
        <w:t>(Approximately $2.5 million per year – net cost.)</w:t>
      </w:r>
    </w:p>
    <w:p w14:paraId="02E93ADB" w14:textId="2C928160" w:rsidR="0024044F" w:rsidRPr="001B72E7" w:rsidRDefault="00272059" w:rsidP="0024044F">
      <w:pPr>
        <w:pStyle w:val="Signature"/>
        <w:spacing w:before="0" w:after="0"/>
        <w:ind w:left="0" w:right="0"/>
        <w:jc w:val="both"/>
        <w:rPr>
          <w:rFonts w:ascii="Times New Roman" w:hAnsi="Times New Roman" w:cs="Times New Roman"/>
          <w:color w:val="auto"/>
          <w:szCs w:val="24"/>
        </w:rPr>
      </w:pPr>
      <w:r w:rsidRPr="006B3122">
        <w:rPr>
          <w:rFonts w:ascii="Times New Roman" w:hAnsi="Times New Roman" w:cs="Times New Roman"/>
          <w:b w:val="0"/>
          <w:bCs w:val="0"/>
          <w:color w:val="auto"/>
          <w:szCs w:val="24"/>
        </w:rPr>
        <w:t xml:space="preserve"> </w:t>
      </w:r>
      <w:r w:rsidR="00C65AE9" w:rsidRPr="006B3122">
        <w:rPr>
          <w:rFonts w:ascii="Times New Roman" w:hAnsi="Times New Roman" w:cs="Times New Roman"/>
          <w:b w:val="0"/>
          <w:bCs w:val="0"/>
          <w:color w:val="auto"/>
          <w:szCs w:val="24"/>
        </w:rPr>
        <w:br/>
      </w:r>
      <w:r w:rsidR="00C65AE9" w:rsidRPr="006B3122">
        <w:rPr>
          <w:rFonts w:ascii="Times New Roman" w:hAnsi="Times New Roman" w:cs="Times New Roman"/>
          <w:color w:val="auto"/>
          <w:szCs w:val="24"/>
        </w:rPr>
        <w:t>Nov. 22, 2013</w:t>
      </w:r>
      <w:r w:rsidR="00C65AE9" w:rsidRPr="006B3122">
        <w:rPr>
          <w:rFonts w:ascii="Times New Roman" w:hAnsi="Times New Roman" w:cs="Times New Roman"/>
          <w:b w:val="0"/>
          <w:bCs w:val="0"/>
          <w:color w:val="auto"/>
          <w:szCs w:val="24"/>
        </w:rPr>
        <w:t>: The Borough and Maritime entered into a Helicopter Services Agreement (dated November 22, 2013) to provide transportation between the village of Akutan on Akutan Island and the Akutan Airport located on Akun Island. The Agreement was for a one-year term with options to renew for two additional one-year terms.</w:t>
      </w:r>
      <w:r w:rsidR="0024044F">
        <w:rPr>
          <w:rFonts w:ascii="Times New Roman" w:hAnsi="Times New Roman" w:cs="Times New Roman"/>
          <w:b w:val="0"/>
          <w:bCs w:val="0"/>
          <w:color w:val="auto"/>
          <w:szCs w:val="24"/>
        </w:rPr>
        <w:br/>
      </w:r>
      <w:r w:rsidR="0024044F">
        <w:rPr>
          <w:rFonts w:ascii="Times New Roman" w:hAnsi="Times New Roman" w:cs="Times New Roman"/>
          <w:b w:val="0"/>
          <w:bCs w:val="0"/>
          <w:color w:val="auto"/>
          <w:szCs w:val="24"/>
        </w:rPr>
        <w:br/>
      </w:r>
      <w:r w:rsidR="0024044F" w:rsidRPr="006B3122">
        <w:rPr>
          <w:rFonts w:ascii="Times New Roman" w:hAnsi="Times New Roman" w:cs="Times New Roman"/>
          <w:color w:val="auto"/>
          <w:szCs w:val="24"/>
        </w:rPr>
        <w:t>2014</w:t>
      </w:r>
      <w:r w:rsidR="0024044F" w:rsidRPr="006B3122">
        <w:rPr>
          <w:rFonts w:ascii="Times New Roman" w:hAnsi="Times New Roman" w:cs="Times New Roman"/>
          <w:b w:val="0"/>
          <w:bCs w:val="0"/>
          <w:color w:val="auto"/>
          <w:szCs w:val="24"/>
        </w:rPr>
        <w:t>: The Borough discontinued the hovercraft operation in 2014 and initiated the use of a helicopter service instead to provide the transportation link from the airport on Akun to Akutan. As a result, the Borough was able to reduce the operating loss to roughly $1.2 million per year</w:t>
      </w:r>
      <w:r w:rsidR="007B0C2F">
        <w:rPr>
          <w:rFonts w:ascii="Times New Roman" w:hAnsi="Times New Roman" w:cs="Times New Roman"/>
          <w:b w:val="0"/>
          <w:bCs w:val="0"/>
          <w:color w:val="auto"/>
          <w:szCs w:val="24"/>
        </w:rPr>
        <w:t xml:space="preserve"> (as of this date)</w:t>
      </w:r>
      <w:r w:rsidR="0024044F" w:rsidRPr="006B3122">
        <w:rPr>
          <w:rFonts w:ascii="Times New Roman" w:hAnsi="Times New Roman" w:cs="Times New Roman"/>
          <w:b w:val="0"/>
          <w:bCs w:val="0"/>
          <w:color w:val="auto"/>
          <w:szCs w:val="24"/>
        </w:rPr>
        <w:t>.</w:t>
      </w:r>
    </w:p>
    <w:p w14:paraId="6FBDD569" w14:textId="44F7434F" w:rsidR="00B04500" w:rsidRPr="00B04500" w:rsidRDefault="00B04500" w:rsidP="0024044F">
      <w:pPr>
        <w:pStyle w:val="Signature"/>
        <w:spacing w:before="0" w:after="0"/>
        <w:ind w:left="0" w:right="0"/>
        <w:jc w:val="both"/>
        <w:rPr>
          <w:rFonts w:ascii="Times New Roman" w:hAnsi="Times New Roman" w:cs="Times New Roman"/>
          <w:b w:val="0"/>
          <w:bCs w:val="0"/>
          <w:color w:val="FF0000"/>
          <w:szCs w:val="24"/>
        </w:rPr>
      </w:pPr>
      <w:r>
        <w:rPr>
          <w:rFonts w:ascii="Times New Roman" w:hAnsi="Times New Roman" w:cs="Times New Roman"/>
          <w:b w:val="0"/>
          <w:bCs w:val="0"/>
          <w:color w:val="auto"/>
          <w:szCs w:val="24"/>
        </w:rPr>
        <w:br/>
      </w:r>
      <w:r w:rsidRPr="001047F9">
        <w:rPr>
          <w:rFonts w:ascii="Times New Roman" w:hAnsi="Times New Roman" w:cs="Times New Roman"/>
          <w:color w:val="auto"/>
          <w:szCs w:val="24"/>
        </w:rPr>
        <w:t>Dec. 10, 2015</w:t>
      </w:r>
      <w:r w:rsidRPr="001047F9">
        <w:rPr>
          <w:rFonts w:ascii="Times New Roman" w:hAnsi="Times New Roman" w:cs="Times New Roman"/>
          <w:b w:val="0"/>
          <w:bCs w:val="0"/>
          <w:color w:val="auto"/>
          <w:szCs w:val="24"/>
        </w:rPr>
        <w:t xml:space="preserve">: </w:t>
      </w:r>
      <w:r w:rsidR="00F32743" w:rsidRPr="001047F9">
        <w:rPr>
          <w:rFonts w:ascii="Times New Roman" w:hAnsi="Times New Roman" w:cs="Times New Roman"/>
          <w:b w:val="0"/>
          <w:bCs w:val="0"/>
          <w:color w:val="auto"/>
          <w:szCs w:val="24"/>
        </w:rPr>
        <w:t xml:space="preserve">The Aleutians East Borough commissioned </w:t>
      </w:r>
      <w:r w:rsidRPr="001047F9">
        <w:rPr>
          <w:rFonts w:ascii="Times New Roman" w:hAnsi="Times New Roman" w:cs="Times New Roman"/>
          <w:b w:val="0"/>
          <w:bCs w:val="0"/>
          <w:color w:val="auto"/>
          <w:szCs w:val="24"/>
        </w:rPr>
        <w:t xml:space="preserve">Alton Bay Design, LLC </w:t>
      </w:r>
      <w:r w:rsidR="00487A0D" w:rsidRPr="001047F9">
        <w:rPr>
          <w:rFonts w:ascii="Times New Roman" w:hAnsi="Times New Roman" w:cs="Times New Roman"/>
          <w:b w:val="0"/>
          <w:bCs w:val="0"/>
          <w:color w:val="auto"/>
          <w:szCs w:val="24"/>
        </w:rPr>
        <w:t xml:space="preserve">(ABD) </w:t>
      </w:r>
      <w:r w:rsidR="00F32743" w:rsidRPr="001047F9">
        <w:rPr>
          <w:rFonts w:ascii="Times New Roman" w:hAnsi="Times New Roman" w:cs="Times New Roman"/>
          <w:b w:val="0"/>
          <w:bCs w:val="0"/>
          <w:color w:val="auto"/>
          <w:szCs w:val="24"/>
        </w:rPr>
        <w:t xml:space="preserve">to </w:t>
      </w:r>
      <w:r w:rsidR="004054EB" w:rsidRPr="001047F9">
        <w:rPr>
          <w:rFonts w:ascii="Times New Roman" w:hAnsi="Times New Roman" w:cs="Times New Roman"/>
          <w:b w:val="0"/>
          <w:bCs w:val="0"/>
          <w:color w:val="auto"/>
          <w:szCs w:val="24"/>
        </w:rPr>
        <w:t>prepare a Conceptual Vessel Study for A</w:t>
      </w:r>
      <w:r w:rsidR="00F32743" w:rsidRPr="001047F9">
        <w:rPr>
          <w:rFonts w:ascii="Times New Roman" w:hAnsi="Times New Roman" w:cs="Times New Roman"/>
          <w:b w:val="0"/>
          <w:bCs w:val="0"/>
          <w:color w:val="auto"/>
          <w:szCs w:val="24"/>
        </w:rPr>
        <w:t xml:space="preserve">kun Airport Transportation. That study was completed on Dec. 10, 2015. </w:t>
      </w:r>
      <w:r w:rsidR="00184A7C" w:rsidRPr="001047F9">
        <w:rPr>
          <w:rFonts w:ascii="Times New Roman" w:hAnsi="Times New Roman" w:cs="Times New Roman"/>
          <w:b w:val="0"/>
          <w:bCs w:val="0"/>
          <w:color w:val="auto"/>
          <w:szCs w:val="24"/>
        </w:rPr>
        <w:t xml:space="preserve">The study suggests that the depicted aluminum monohull ferry is capable of providing reliable year-round transportation for up to 48 passengers and light freight between the City of Akutan and the airport on Akuna Islands. The estimated vessel construction costs at that time $1.5 million - $2 million. </w:t>
      </w:r>
      <w:r w:rsidR="00494FAF" w:rsidRPr="001047F9">
        <w:rPr>
          <w:rFonts w:ascii="Times New Roman" w:hAnsi="Times New Roman" w:cs="Times New Roman"/>
          <w:b w:val="0"/>
          <w:bCs w:val="0"/>
          <w:color w:val="auto"/>
          <w:szCs w:val="24"/>
        </w:rPr>
        <w:t xml:space="preserve">The following vessel technical requirements were established by the AEB to form the basis of the report and include: Operate as a USCCG-certified subchapter T (less than 100 gross tons) passenger vessel, ferry 30+passengers in an enclosed seated environment, ferry up to two large ATVs, capable of attaining 16 knots, transporting 500 – 1,000 gallons of fuel for airport use, and operating in only 6 feet of water during docking. </w:t>
      </w:r>
      <w:r w:rsidR="00A9152A" w:rsidRPr="001047F9">
        <w:rPr>
          <w:rFonts w:ascii="Times New Roman" w:hAnsi="Times New Roman" w:cs="Times New Roman"/>
          <w:b w:val="0"/>
          <w:bCs w:val="0"/>
          <w:color w:val="auto"/>
          <w:szCs w:val="24"/>
        </w:rPr>
        <w:t>The vessel dimensions would be 55’ long on the main deck; 22’ maximum molded beam and 3 ½’ maximum navigational draft in response to the limiting 6’ of available water at the Akun landing.</w:t>
      </w:r>
      <w:r w:rsidR="00494FAF" w:rsidRPr="001047F9">
        <w:rPr>
          <w:rFonts w:ascii="Times New Roman" w:hAnsi="Times New Roman" w:cs="Times New Roman"/>
          <w:b w:val="0"/>
          <w:bCs w:val="0"/>
          <w:color w:val="auto"/>
          <w:szCs w:val="24"/>
        </w:rPr>
        <w:t xml:space="preserve"> </w:t>
      </w:r>
    </w:p>
    <w:p w14:paraId="06C4B22E" w14:textId="48839443" w:rsidR="00683010" w:rsidRPr="006B3122" w:rsidRDefault="00683010" w:rsidP="00B64DC2">
      <w:pPr>
        <w:pStyle w:val="Signature"/>
        <w:spacing w:before="0" w:after="0"/>
        <w:ind w:left="0" w:right="0"/>
        <w:jc w:val="both"/>
        <w:rPr>
          <w:rFonts w:ascii="Times New Roman" w:hAnsi="Times New Roman" w:cs="Times New Roman"/>
          <w:b w:val="0"/>
          <w:bCs w:val="0"/>
          <w:color w:val="auto"/>
          <w:szCs w:val="24"/>
        </w:rPr>
      </w:pPr>
    </w:p>
    <w:p w14:paraId="2E3A79ED" w14:textId="22F97FEF" w:rsidR="00AD1C79" w:rsidRPr="00CF1C8F" w:rsidRDefault="00542E03" w:rsidP="00B64DC2">
      <w:pPr>
        <w:pStyle w:val="Signature"/>
        <w:spacing w:before="0" w:after="0"/>
        <w:ind w:left="0" w:right="0"/>
        <w:jc w:val="both"/>
        <w:rPr>
          <w:rFonts w:ascii="Times New Roman" w:hAnsi="Times New Roman" w:cs="Times New Roman"/>
          <w:color w:val="auto"/>
          <w:szCs w:val="24"/>
        </w:rPr>
      </w:pPr>
      <w:r w:rsidRPr="006B3122">
        <w:rPr>
          <w:rFonts w:ascii="Times New Roman" w:hAnsi="Times New Roman" w:cs="Times New Roman"/>
          <w:color w:val="auto"/>
          <w:szCs w:val="24"/>
        </w:rPr>
        <w:t>Sept. 2016</w:t>
      </w:r>
      <w:r w:rsidRPr="006B3122">
        <w:rPr>
          <w:rFonts w:ascii="Times New Roman" w:hAnsi="Times New Roman" w:cs="Times New Roman"/>
          <w:b w:val="0"/>
          <w:bCs w:val="0"/>
          <w:color w:val="auto"/>
          <w:szCs w:val="24"/>
        </w:rPr>
        <w:t>: The AEB Administrator’s report stated that based on 2 ½ years of operations, the annual operating costs for the helicopter service was approximately $1.8 million with estimated revenues of $520,000 and a net operating loss of approximately $1,280,000.</w:t>
      </w:r>
    </w:p>
    <w:p w14:paraId="76A81DFA" w14:textId="011E9103" w:rsidR="00B97C9E" w:rsidRPr="006B3122" w:rsidRDefault="006D2056" w:rsidP="00AD1C79">
      <w:pPr>
        <w:pStyle w:val="Default"/>
        <w:jc w:val="both"/>
        <w:rPr>
          <w:color w:val="auto"/>
        </w:rPr>
      </w:pPr>
      <w:r w:rsidRPr="006B3122">
        <w:rPr>
          <w:color w:val="auto"/>
        </w:rPr>
        <w:br/>
      </w:r>
      <w:r w:rsidRPr="006B3122">
        <w:rPr>
          <w:b/>
          <w:bCs/>
          <w:color w:val="auto"/>
        </w:rPr>
        <w:t xml:space="preserve">June 11, 2018: </w:t>
      </w:r>
      <w:r w:rsidR="00CF169E" w:rsidRPr="006B3122">
        <w:rPr>
          <w:color w:val="auto"/>
        </w:rPr>
        <w:t>USDOT issued Order 201</w:t>
      </w:r>
      <w:r w:rsidR="00C5787B">
        <w:rPr>
          <w:color w:val="auto"/>
        </w:rPr>
        <w:t>8</w:t>
      </w:r>
      <w:r w:rsidR="00CF169E" w:rsidRPr="006B3122">
        <w:rPr>
          <w:color w:val="auto"/>
        </w:rPr>
        <w:t>-6-8 requesting proposals from air carriers interested in providing EAS at Akutan for a new period beginning October 1, 2018. In th</w:t>
      </w:r>
      <w:r w:rsidR="000C743F">
        <w:rPr>
          <w:color w:val="auto"/>
        </w:rPr>
        <w:t>e</w:t>
      </w:r>
      <w:r w:rsidR="00CF169E" w:rsidRPr="006B3122">
        <w:rPr>
          <w:color w:val="auto"/>
        </w:rPr>
        <w:t xml:space="preserve"> order, the Department stated that it was “willing to entertain a variety of proposals for EAS, including proposals that would contemplate service from Dutch Harbor to Akutan, without a stop at 7AK</w:t>
      </w:r>
      <w:r w:rsidR="0094202C">
        <w:rPr>
          <w:color w:val="auto"/>
        </w:rPr>
        <w:t xml:space="preserve"> (</w:t>
      </w:r>
      <w:r w:rsidR="009D2E05">
        <w:rPr>
          <w:color w:val="auto"/>
        </w:rPr>
        <w:t xml:space="preserve">The Akutan Airport located on </w:t>
      </w:r>
      <w:r w:rsidR="0094202C">
        <w:rPr>
          <w:color w:val="auto"/>
        </w:rPr>
        <w:t>Akun</w:t>
      </w:r>
      <w:r w:rsidR="009D2E05">
        <w:rPr>
          <w:color w:val="auto"/>
        </w:rPr>
        <w:t xml:space="preserve"> Island</w:t>
      </w:r>
      <w:r w:rsidR="0094202C">
        <w:rPr>
          <w:color w:val="auto"/>
        </w:rPr>
        <w:t>)</w:t>
      </w:r>
      <w:r w:rsidR="00CF169E" w:rsidRPr="006B3122">
        <w:rPr>
          <w:color w:val="auto"/>
        </w:rPr>
        <w:t xml:space="preserve">, and proposals that would contemplate service between Dutch Harbor and 7AK but also provide connecting service between 7AK and Akutan.” </w:t>
      </w:r>
    </w:p>
    <w:p w14:paraId="7DF5D815" w14:textId="6507001D" w:rsidR="002B0880" w:rsidRPr="006B3122" w:rsidRDefault="00A2668A" w:rsidP="00AD1C79">
      <w:pPr>
        <w:pStyle w:val="Default"/>
        <w:jc w:val="both"/>
        <w:rPr>
          <w:color w:val="auto"/>
        </w:rPr>
      </w:pPr>
      <w:r w:rsidRPr="006B3122">
        <w:rPr>
          <w:color w:val="auto"/>
        </w:rPr>
        <w:br/>
      </w:r>
      <w:r w:rsidRPr="006B3122">
        <w:rPr>
          <w:b/>
          <w:bCs/>
          <w:color w:val="auto"/>
        </w:rPr>
        <w:t>July 2, 2018</w:t>
      </w:r>
      <w:r w:rsidR="00D13493" w:rsidRPr="006B3122">
        <w:rPr>
          <w:b/>
          <w:bCs/>
          <w:color w:val="auto"/>
        </w:rPr>
        <w:t xml:space="preserve">: </w:t>
      </w:r>
      <w:r w:rsidR="00D43180" w:rsidRPr="006B3122">
        <w:rPr>
          <w:color w:val="auto"/>
        </w:rPr>
        <w:t>In response to Order 2018-6-8, Grant and Maritime submitted a combined proposal on July 2, 2018, to provide fixed-wing and helicopter service between Dutch Harbor</w:t>
      </w:r>
      <w:r w:rsidR="00B525B9">
        <w:rPr>
          <w:color w:val="auto"/>
        </w:rPr>
        <w:t>, Akun</w:t>
      </w:r>
      <w:r w:rsidR="00D43180" w:rsidRPr="006B3122">
        <w:rPr>
          <w:color w:val="auto"/>
        </w:rPr>
        <w:t xml:space="preserve"> and the City of Akutan. The original proposal requested a total annual subsidy of $2,491,364 for the first year of service, of which $1,532,804 was requested for the helicopter portion of the service.</w:t>
      </w:r>
    </w:p>
    <w:p w14:paraId="56EC4310" w14:textId="4ECAFE08" w:rsidR="00002D79" w:rsidRPr="006B3122" w:rsidRDefault="00B351D6" w:rsidP="00AD1C79">
      <w:pPr>
        <w:pStyle w:val="Default"/>
        <w:jc w:val="both"/>
        <w:rPr>
          <w:color w:val="auto"/>
        </w:rPr>
      </w:pPr>
      <w:r w:rsidRPr="006B3122">
        <w:rPr>
          <w:color w:val="auto"/>
        </w:rPr>
        <w:br/>
      </w:r>
      <w:r w:rsidRPr="006B3122">
        <w:rPr>
          <w:b/>
          <w:bCs/>
          <w:color w:val="auto"/>
        </w:rPr>
        <w:t xml:space="preserve">Nov. 11, 2018: </w:t>
      </w:r>
      <w:r w:rsidR="006A79C0" w:rsidRPr="006B3122">
        <w:rPr>
          <w:color w:val="auto"/>
        </w:rPr>
        <w:t>Grant and Maritime submitted a revised combined proposal to provide fixed-wing and helicopter service between Dutch Harbor and the City of Akutan on Nov. 11, 2018. The revised proposal included an updated and reduced expense for the cost of the helicopter portion of the service</w:t>
      </w:r>
      <w:r w:rsidR="004A7A05">
        <w:rPr>
          <w:color w:val="auto"/>
        </w:rPr>
        <w:t>. T</w:t>
      </w:r>
      <w:r w:rsidR="006A79C0" w:rsidRPr="006B3122">
        <w:rPr>
          <w:color w:val="auto"/>
        </w:rPr>
        <w:t>his reduced expense</w:t>
      </w:r>
      <w:r w:rsidR="00A55337">
        <w:rPr>
          <w:color w:val="auto"/>
        </w:rPr>
        <w:t xml:space="preserve"> </w:t>
      </w:r>
      <w:r w:rsidR="006A79C0" w:rsidRPr="006B3122">
        <w:rPr>
          <w:color w:val="auto"/>
        </w:rPr>
        <w:t xml:space="preserve">lowered the requested annual subsidy for the entire proposal. It is </w:t>
      </w:r>
      <w:r w:rsidR="00A55337">
        <w:rPr>
          <w:color w:val="auto"/>
        </w:rPr>
        <w:t>USDOT</w:t>
      </w:r>
      <w:r w:rsidR="006A79C0" w:rsidRPr="006B3122">
        <w:rPr>
          <w:color w:val="auto"/>
        </w:rPr>
        <w:t xml:space="preserve">’s </w:t>
      </w:r>
      <w:r w:rsidR="00A55337">
        <w:rPr>
          <w:color w:val="auto"/>
        </w:rPr>
        <w:t xml:space="preserve">(Department’s) </w:t>
      </w:r>
      <w:r w:rsidR="006A79C0" w:rsidRPr="006B3122">
        <w:rPr>
          <w:color w:val="auto"/>
        </w:rPr>
        <w:t xml:space="preserve">understanding that the Borough will continue to contribute funding (the remaining 50 percent of the cost) to Maritime towards the helicopter </w:t>
      </w:r>
      <w:r w:rsidR="006A79C0" w:rsidRPr="006B3122">
        <w:rPr>
          <w:color w:val="auto"/>
        </w:rPr>
        <w:lastRenderedPageBreak/>
        <w:t>service. The revised proposal contained a reduced annual subsidy for Year One of $1,771,057</w:t>
      </w:r>
      <w:r w:rsidR="00212F5F" w:rsidRPr="006B3122">
        <w:rPr>
          <w:color w:val="auto"/>
        </w:rPr>
        <w:t xml:space="preserve">, </w:t>
      </w:r>
      <w:r w:rsidR="00212F5F" w:rsidRPr="006B3122">
        <w:t>of which $846,798 was requested from the Department for 50 percent of the helicopter service. For Year Two, the reduced annual subsidy is $1,826,002, of which $874,832 was requested from</w:t>
      </w:r>
      <w:r w:rsidR="00A55337">
        <w:t xml:space="preserve"> USDOT</w:t>
      </w:r>
      <w:r w:rsidR="00212F5F" w:rsidRPr="006B3122">
        <w:t xml:space="preserve"> for 50 percent of the helicopter service. </w:t>
      </w:r>
      <w:r w:rsidR="00212F5F" w:rsidRPr="006B3122">
        <w:br/>
      </w:r>
    </w:p>
    <w:p w14:paraId="240F675F" w14:textId="63118195" w:rsidR="00C842C0" w:rsidRPr="006B3122" w:rsidRDefault="00002D79" w:rsidP="0081056B">
      <w:pPr>
        <w:spacing w:before="0" w:after="0"/>
        <w:ind w:left="0" w:right="0"/>
        <w:jc w:val="both"/>
        <w:rPr>
          <w:rFonts w:ascii="Times New Roman" w:hAnsi="Times New Roman" w:cs="Times New Roman"/>
          <w:color w:val="auto"/>
          <w:szCs w:val="24"/>
        </w:rPr>
      </w:pPr>
      <w:r w:rsidRPr="006B3122">
        <w:rPr>
          <w:rFonts w:ascii="Times New Roman" w:hAnsi="Times New Roman" w:cs="Times New Roman"/>
          <w:b/>
          <w:bCs/>
          <w:color w:val="auto"/>
          <w:szCs w:val="24"/>
        </w:rPr>
        <w:t xml:space="preserve">Nov. 19, 2018: </w:t>
      </w:r>
      <w:r w:rsidR="008866BC">
        <w:rPr>
          <w:rFonts w:ascii="Times New Roman" w:hAnsi="Times New Roman" w:cs="Times New Roman"/>
          <w:color w:val="auto"/>
          <w:szCs w:val="24"/>
        </w:rPr>
        <w:t>USDOT</w:t>
      </w:r>
      <w:r w:rsidR="00C1685A" w:rsidRPr="006B3122">
        <w:rPr>
          <w:rFonts w:ascii="Times New Roman" w:hAnsi="Times New Roman" w:cs="Times New Roman"/>
          <w:color w:val="auto"/>
          <w:szCs w:val="24"/>
        </w:rPr>
        <w:t xml:space="preserve"> subsequently entered into discussions with Grant, Maritime, and the Borough about the financial burden of the helicopter service between 7AK and the City of Akutan, including cost share options. During those discussions, the Department issued Order 2018-11-10 (on November 19, 2018 to extend existing service provided by Grant through December 31, 2018, to allow additional time for a final decision to be made.</w:t>
      </w:r>
    </w:p>
    <w:p w14:paraId="47B01CA5" w14:textId="39520E41" w:rsidR="00C842C0" w:rsidRPr="006B3122" w:rsidRDefault="0081056B" w:rsidP="0081056B">
      <w:pPr>
        <w:spacing w:before="0" w:after="0"/>
        <w:ind w:left="0" w:right="0"/>
        <w:jc w:val="both"/>
        <w:rPr>
          <w:rFonts w:ascii="Times New Roman" w:hAnsi="Times New Roman" w:cs="Times New Roman"/>
          <w:b/>
          <w:bCs/>
          <w:color w:val="auto"/>
          <w:szCs w:val="24"/>
        </w:rPr>
      </w:pPr>
      <w:r w:rsidRPr="006B3122">
        <w:rPr>
          <w:rFonts w:ascii="Times New Roman" w:hAnsi="Times New Roman" w:cs="Times New Roman"/>
          <w:b/>
          <w:bCs/>
          <w:color w:val="auto"/>
          <w:szCs w:val="24"/>
        </w:rPr>
        <w:br/>
      </w:r>
      <w:r w:rsidR="00885095" w:rsidRPr="006B3122">
        <w:rPr>
          <w:rFonts w:ascii="Times New Roman" w:hAnsi="Times New Roman" w:cs="Times New Roman"/>
          <w:b/>
          <w:bCs/>
          <w:color w:val="auto"/>
          <w:szCs w:val="24"/>
        </w:rPr>
        <w:t>Dec. 13, 20</w:t>
      </w:r>
      <w:r w:rsidR="00C26258" w:rsidRPr="006B3122">
        <w:rPr>
          <w:rFonts w:ascii="Times New Roman" w:hAnsi="Times New Roman" w:cs="Times New Roman"/>
          <w:b/>
          <w:bCs/>
          <w:color w:val="auto"/>
          <w:szCs w:val="24"/>
        </w:rPr>
        <w:t>18</w:t>
      </w:r>
      <w:r w:rsidR="00885095" w:rsidRPr="006B3122">
        <w:rPr>
          <w:rFonts w:ascii="Times New Roman" w:hAnsi="Times New Roman" w:cs="Times New Roman"/>
          <w:color w:val="auto"/>
          <w:szCs w:val="24"/>
        </w:rPr>
        <w:t xml:space="preserve">: </w:t>
      </w:r>
      <w:r w:rsidR="00A450FE" w:rsidRPr="006B3122">
        <w:rPr>
          <w:rFonts w:ascii="Times New Roman" w:hAnsi="Times New Roman" w:cs="Times New Roman"/>
          <w:color w:val="auto"/>
          <w:szCs w:val="24"/>
        </w:rPr>
        <w:t xml:space="preserve">The AEB Assembly approved Resolution 19-30, authorizing the Borough mayor to negotiate and execute </w:t>
      </w:r>
      <w:r w:rsidR="00C26258" w:rsidRPr="006B3122">
        <w:rPr>
          <w:rFonts w:ascii="Times New Roman" w:hAnsi="Times New Roman" w:cs="Times New Roman"/>
          <w:color w:val="auto"/>
          <w:szCs w:val="24"/>
        </w:rPr>
        <w:t xml:space="preserve">a two-year helicopter services agreement with Maritime Helicopters, Inc. to provide helicopter services between the Akutan Airport on Akun Island and the community of Akutan. Additionally, the Borough committed to pay Maritime an amount not to exceed $900,000 per year for these services. </w:t>
      </w:r>
      <w:r w:rsidR="00E90DD9" w:rsidRPr="006B3122">
        <w:rPr>
          <w:rFonts w:ascii="Times New Roman" w:hAnsi="Times New Roman" w:cs="Times New Roman"/>
          <w:color w:val="auto"/>
          <w:szCs w:val="24"/>
        </w:rPr>
        <w:t>This agreement falls under the</w:t>
      </w:r>
      <w:r w:rsidR="00E90DD9" w:rsidRPr="006B3122">
        <w:rPr>
          <w:rFonts w:ascii="Times New Roman" w:hAnsi="Times New Roman" w:cs="Times New Roman"/>
          <w:b/>
          <w:bCs/>
          <w:color w:val="auto"/>
          <w:szCs w:val="24"/>
        </w:rPr>
        <w:t xml:space="preserve"> </w:t>
      </w:r>
      <w:r w:rsidR="00E90DD9" w:rsidRPr="006B3122">
        <w:rPr>
          <w:rFonts w:ascii="Times New Roman" w:hAnsi="Times New Roman" w:cs="Times New Roman"/>
          <w:color w:val="auto"/>
          <w:szCs w:val="24"/>
        </w:rPr>
        <w:t>Co-Sponsorship Agreement with the City of Akutan and the Alaska Transportation and Public Facilities for the Akutan Airport</w:t>
      </w:r>
      <w:r w:rsidR="004C4713" w:rsidRPr="006B3122">
        <w:rPr>
          <w:rFonts w:ascii="Times New Roman" w:hAnsi="Times New Roman" w:cs="Times New Roman"/>
          <w:b/>
          <w:bCs/>
          <w:color w:val="auto"/>
          <w:szCs w:val="24"/>
        </w:rPr>
        <w:t>.</w:t>
      </w:r>
    </w:p>
    <w:p w14:paraId="6FDE0A16" w14:textId="718EBA97" w:rsidR="00C842C0" w:rsidRPr="006B3122" w:rsidRDefault="004C4713" w:rsidP="0081056B">
      <w:pPr>
        <w:spacing w:before="0" w:after="0"/>
        <w:ind w:left="0" w:right="0"/>
        <w:jc w:val="both"/>
        <w:rPr>
          <w:rFonts w:ascii="Times New Roman" w:hAnsi="Times New Roman" w:cs="Times New Roman"/>
          <w:color w:val="auto"/>
          <w:szCs w:val="24"/>
        </w:rPr>
      </w:pPr>
      <w:r w:rsidRPr="006B3122">
        <w:rPr>
          <w:rFonts w:ascii="Times New Roman" w:hAnsi="Times New Roman" w:cs="Times New Roman"/>
          <w:b/>
          <w:bCs/>
          <w:color w:val="auto"/>
          <w:szCs w:val="24"/>
        </w:rPr>
        <w:t xml:space="preserve"> </w:t>
      </w:r>
      <w:r w:rsidRPr="006B3122">
        <w:rPr>
          <w:rFonts w:ascii="Times New Roman" w:hAnsi="Times New Roman" w:cs="Times New Roman"/>
          <w:b/>
          <w:bCs/>
          <w:color w:val="auto"/>
          <w:szCs w:val="24"/>
        </w:rPr>
        <w:br/>
      </w:r>
      <w:r w:rsidRPr="006B3122">
        <w:rPr>
          <w:rFonts w:ascii="Times New Roman" w:hAnsi="Times New Roman" w:cs="Times New Roman"/>
          <w:color w:val="auto"/>
          <w:szCs w:val="24"/>
        </w:rPr>
        <w:t xml:space="preserve">The Borough has subsidized the helicopter operation at approximately $1,500,000 per year, which is unsustainable. The United States of America Department of Transportation (USDOT) has agreed to cover 50% of the helicopter expenditures between Akutan and Akun. </w:t>
      </w:r>
      <w:r w:rsidR="00594F84" w:rsidRPr="006B3122">
        <w:rPr>
          <w:rFonts w:ascii="Times New Roman" w:hAnsi="Times New Roman" w:cs="Times New Roman"/>
          <w:color w:val="auto"/>
          <w:szCs w:val="24"/>
        </w:rPr>
        <w:t xml:space="preserve">As of this date, </w:t>
      </w:r>
      <w:r w:rsidRPr="006B3122">
        <w:rPr>
          <w:rFonts w:ascii="Times New Roman" w:hAnsi="Times New Roman" w:cs="Times New Roman"/>
          <w:color w:val="auto"/>
          <w:szCs w:val="24"/>
        </w:rPr>
        <w:t>Maritime and USDOT are in the process of entering into an agreement to provide essential air service between Akutan and Akun Island. The Borough would be responsible for paying the remaining 50% of the EAS costs</w:t>
      </w:r>
      <w:r w:rsidR="008866BC">
        <w:rPr>
          <w:rFonts w:ascii="Times New Roman" w:hAnsi="Times New Roman" w:cs="Times New Roman"/>
          <w:color w:val="auto"/>
          <w:szCs w:val="24"/>
        </w:rPr>
        <w:t>,</w:t>
      </w:r>
      <w:r w:rsidRPr="006B3122">
        <w:rPr>
          <w:rFonts w:ascii="Times New Roman" w:hAnsi="Times New Roman" w:cs="Times New Roman"/>
          <w:color w:val="auto"/>
          <w:szCs w:val="24"/>
        </w:rPr>
        <w:t xml:space="preserve"> reducing the Borough subsidy significantly. As of this date, the Borough is anticipating paying $846,797.50 to Maritime for Year 1 and $874,831.50 to Maritime for Year 2.</w:t>
      </w:r>
    </w:p>
    <w:p w14:paraId="1507BA31" w14:textId="1586EC9B" w:rsidR="00C842C0" w:rsidRPr="006B3122" w:rsidRDefault="00463164" w:rsidP="0081056B">
      <w:pPr>
        <w:spacing w:before="0" w:after="0"/>
        <w:ind w:left="0" w:right="0"/>
        <w:jc w:val="both"/>
        <w:rPr>
          <w:rFonts w:ascii="Times New Roman" w:hAnsi="Times New Roman" w:cs="Times New Roman"/>
          <w:color w:val="auto"/>
          <w:szCs w:val="24"/>
        </w:rPr>
      </w:pPr>
      <w:r>
        <w:rPr>
          <w:rFonts w:ascii="Times New Roman" w:hAnsi="Times New Roman" w:cs="Times New Roman"/>
          <w:b/>
          <w:bCs/>
          <w:color w:val="auto"/>
          <w:szCs w:val="24"/>
        </w:rPr>
        <w:br/>
      </w:r>
      <w:r w:rsidR="00A05BA9" w:rsidRPr="006B3122">
        <w:rPr>
          <w:rFonts w:ascii="Times New Roman" w:hAnsi="Times New Roman" w:cs="Times New Roman"/>
          <w:b/>
          <w:bCs/>
          <w:color w:val="auto"/>
          <w:szCs w:val="24"/>
        </w:rPr>
        <w:t>Jan</w:t>
      </w:r>
      <w:r w:rsidR="00485172">
        <w:rPr>
          <w:rFonts w:ascii="Times New Roman" w:hAnsi="Times New Roman" w:cs="Times New Roman"/>
          <w:b/>
          <w:bCs/>
          <w:color w:val="auto"/>
          <w:szCs w:val="24"/>
        </w:rPr>
        <w:t>.</w:t>
      </w:r>
      <w:r w:rsidR="00A05BA9" w:rsidRPr="006B3122">
        <w:rPr>
          <w:rFonts w:ascii="Times New Roman" w:hAnsi="Times New Roman" w:cs="Times New Roman"/>
          <w:b/>
          <w:bCs/>
          <w:color w:val="auto"/>
          <w:szCs w:val="24"/>
        </w:rPr>
        <w:t xml:space="preserve"> 29, 2019</w:t>
      </w:r>
      <w:r w:rsidR="00A05BA9" w:rsidRPr="006B3122">
        <w:rPr>
          <w:rFonts w:ascii="Times New Roman" w:hAnsi="Times New Roman" w:cs="Times New Roman"/>
          <w:color w:val="auto"/>
          <w:szCs w:val="24"/>
        </w:rPr>
        <w:t xml:space="preserve">: </w:t>
      </w:r>
      <w:r w:rsidR="004C7B28" w:rsidRPr="006B3122">
        <w:rPr>
          <w:rFonts w:ascii="Times New Roman" w:hAnsi="Times New Roman" w:cs="Times New Roman"/>
          <w:color w:val="auto"/>
          <w:szCs w:val="24"/>
        </w:rPr>
        <w:t>Maritime Helicopters, Inc. entered into an agreement with the U.S. Department of Transportation to provide Essential Air Service (EAS)</w:t>
      </w:r>
      <w:r w:rsidR="00EE54BB" w:rsidRPr="006B3122">
        <w:rPr>
          <w:rFonts w:ascii="Times New Roman" w:hAnsi="Times New Roman" w:cs="Times New Roman"/>
          <w:color w:val="auto"/>
          <w:szCs w:val="24"/>
        </w:rPr>
        <w:t xml:space="preserve"> between a ramp</w:t>
      </w:r>
      <w:r w:rsidR="00CD6305" w:rsidRPr="006B3122">
        <w:rPr>
          <w:rFonts w:ascii="Times New Roman" w:hAnsi="Times New Roman" w:cs="Times New Roman"/>
          <w:b/>
          <w:bCs/>
          <w:color w:val="auto"/>
          <w:szCs w:val="24"/>
        </w:rPr>
        <w:t>,</w:t>
      </w:r>
      <w:r w:rsidR="00EE54BB" w:rsidRPr="006B3122">
        <w:rPr>
          <w:rFonts w:ascii="Times New Roman" w:hAnsi="Times New Roman" w:cs="Times New Roman"/>
          <w:color w:val="auto"/>
          <w:szCs w:val="24"/>
        </w:rPr>
        <w:t xml:space="preserve"> located on Akutan</w:t>
      </w:r>
      <w:r w:rsidR="00CD6305" w:rsidRPr="006B3122">
        <w:rPr>
          <w:rFonts w:ascii="Times New Roman" w:hAnsi="Times New Roman" w:cs="Times New Roman"/>
          <w:b/>
          <w:bCs/>
          <w:color w:val="auto"/>
          <w:szCs w:val="24"/>
        </w:rPr>
        <w:t>,</w:t>
      </w:r>
      <w:r w:rsidR="00EE54BB" w:rsidRPr="006B3122">
        <w:rPr>
          <w:rFonts w:ascii="Times New Roman" w:hAnsi="Times New Roman" w:cs="Times New Roman"/>
          <w:color w:val="auto"/>
          <w:szCs w:val="24"/>
        </w:rPr>
        <w:t xml:space="preserve"> to the Akutan Airport, located on Akun Island. </w:t>
      </w:r>
      <w:r w:rsidR="00B03FC0" w:rsidRPr="006B3122">
        <w:rPr>
          <w:rFonts w:ascii="Times New Roman" w:hAnsi="Times New Roman" w:cs="Times New Roman"/>
          <w:color w:val="auto"/>
          <w:szCs w:val="24"/>
        </w:rPr>
        <w:t>USDOT established an annual subsidy ra</w:t>
      </w:r>
      <w:r w:rsidR="00A60B4A" w:rsidRPr="006B3122">
        <w:rPr>
          <w:rFonts w:ascii="Times New Roman" w:hAnsi="Times New Roman" w:cs="Times New Roman"/>
          <w:color w:val="auto"/>
          <w:szCs w:val="24"/>
        </w:rPr>
        <w:t>t</w:t>
      </w:r>
      <w:r w:rsidR="00B03FC0" w:rsidRPr="006B3122">
        <w:rPr>
          <w:rFonts w:ascii="Times New Roman" w:hAnsi="Times New Roman" w:cs="Times New Roman"/>
          <w:color w:val="auto"/>
          <w:szCs w:val="24"/>
        </w:rPr>
        <w:t>e of $846,798 for the service provided by Maritime for the period from January 1, 2019 through December 31, 2019 (Year One); and $847,832 from January 1, 2020 through December 31, 2020 (Year Two).</w:t>
      </w:r>
      <w:r w:rsidR="00842D45" w:rsidRPr="006B3122">
        <w:rPr>
          <w:rFonts w:ascii="Times New Roman" w:hAnsi="Times New Roman" w:cs="Times New Roman"/>
          <w:color w:val="auto"/>
          <w:szCs w:val="24"/>
        </w:rPr>
        <w:t xml:space="preserve"> </w:t>
      </w:r>
      <w:r w:rsidR="00C4106D" w:rsidRPr="006B3122">
        <w:rPr>
          <w:rFonts w:ascii="Times New Roman" w:hAnsi="Times New Roman" w:cs="Times New Roman"/>
          <w:color w:val="auto"/>
          <w:szCs w:val="24"/>
        </w:rPr>
        <w:t xml:space="preserve">The AEB </w:t>
      </w:r>
      <w:r w:rsidR="00ED4BC8" w:rsidRPr="006B3122">
        <w:rPr>
          <w:rFonts w:ascii="Times New Roman" w:hAnsi="Times New Roman" w:cs="Times New Roman"/>
          <w:color w:val="auto"/>
          <w:szCs w:val="24"/>
        </w:rPr>
        <w:t>agreed to</w:t>
      </w:r>
      <w:r w:rsidR="00C4106D" w:rsidRPr="006B3122">
        <w:rPr>
          <w:rFonts w:ascii="Times New Roman" w:hAnsi="Times New Roman" w:cs="Times New Roman"/>
          <w:color w:val="auto"/>
          <w:szCs w:val="24"/>
        </w:rPr>
        <w:t xml:space="preserve"> pay 50% of the EAS costs for the services provided by Maritime, as set forth in the US DOT Agreement, and any additional services as agreed to pursuant to the fee schedul</w:t>
      </w:r>
      <w:r w:rsidR="00ED4BC8" w:rsidRPr="006B3122">
        <w:rPr>
          <w:rFonts w:ascii="Times New Roman" w:hAnsi="Times New Roman" w:cs="Times New Roman"/>
          <w:color w:val="auto"/>
          <w:szCs w:val="24"/>
        </w:rPr>
        <w:t>e</w:t>
      </w:r>
      <w:r w:rsidR="00C4106D" w:rsidRPr="006B3122">
        <w:rPr>
          <w:rFonts w:ascii="Times New Roman" w:hAnsi="Times New Roman" w:cs="Times New Roman"/>
          <w:color w:val="auto"/>
          <w:szCs w:val="24"/>
        </w:rPr>
        <w:t xml:space="preserve">. </w:t>
      </w:r>
      <w:r w:rsidR="00F30BA1" w:rsidRPr="006B3122">
        <w:rPr>
          <w:rFonts w:ascii="Times New Roman" w:hAnsi="Times New Roman" w:cs="Times New Roman"/>
          <w:color w:val="auto"/>
          <w:szCs w:val="24"/>
        </w:rPr>
        <w:t>The Borough also agreed to provide support services to Maritime for operations in accordance with the terms of the Agreement.</w:t>
      </w:r>
    </w:p>
    <w:p w14:paraId="371CB305" w14:textId="0C00785B" w:rsidR="000E4A14" w:rsidRPr="006B3122" w:rsidRDefault="0081056B" w:rsidP="0081056B">
      <w:pPr>
        <w:spacing w:before="0" w:after="0"/>
        <w:ind w:left="0" w:right="0"/>
        <w:jc w:val="both"/>
        <w:rPr>
          <w:rFonts w:ascii="Times New Roman" w:hAnsi="Times New Roman" w:cs="Times New Roman"/>
          <w:color w:val="auto"/>
          <w:szCs w:val="24"/>
        </w:rPr>
      </w:pPr>
      <w:r w:rsidRPr="006B3122">
        <w:rPr>
          <w:rFonts w:ascii="Times New Roman" w:hAnsi="Times New Roman" w:cs="Times New Roman"/>
          <w:color w:val="auto"/>
          <w:szCs w:val="24"/>
        </w:rPr>
        <w:br/>
      </w:r>
      <w:r w:rsidR="00682090" w:rsidRPr="006B3122">
        <w:rPr>
          <w:rFonts w:ascii="Times New Roman" w:hAnsi="Times New Roman" w:cs="Times New Roman"/>
          <w:color w:val="auto"/>
          <w:szCs w:val="24"/>
        </w:rPr>
        <w:t xml:space="preserve">USDOT selected Grant and Maritime for EAS with the understanding that the Borough is working with the U.S. Army Corps of Engineers </w:t>
      </w:r>
      <w:r w:rsidR="00463164">
        <w:rPr>
          <w:rFonts w:ascii="Times New Roman" w:hAnsi="Times New Roman" w:cs="Times New Roman"/>
          <w:color w:val="auto"/>
          <w:szCs w:val="24"/>
        </w:rPr>
        <w:t xml:space="preserve">(ACE or Corps) </w:t>
      </w:r>
      <w:r w:rsidR="00682090" w:rsidRPr="006B3122">
        <w:rPr>
          <w:rFonts w:ascii="Times New Roman" w:hAnsi="Times New Roman" w:cs="Times New Roman"/>
          <w:color w:val="auto"/>
          <w:szCs w:val="24"/>
        </w:rPr>
        <w:t xml:space="preserve">to investigate the feasibility of building a breakwater or wave barrier on Akun under the Section 107 Small Navigations Project Continuing Authorities Program. The underlying objective is to provide a safe harbor for a marine ferry to act as the transportation link between the Akun Airport and the City of Akutan. Should the feasibility study result in a recommendation to go forward with a breakwater project, the Borough plans to discontinue the helicopter service in favor </w:t>
      </w:r>
      <w:r w:rsidR="009C3ECF">
        <w:rPr>
          <w:rFonts w:ascii="Times New Roman" w:hAnsi="Times New Roman" w:cs="Times New Roman"/>
          <w:color w:val="auto"/>
          <w:szCs w:val="24"/>
        </w:rPr>
        <w:t xml:space="preserve">of </w:t>
      </w:r>
      <w:r w:rsidR="00682090" w:rsidRPr="006B3122">
        <w:rPr>
          <w:rFonts w:ascii="Times New Roman" w:hAnsi="Times New Roman" w:cs="Times New Roman"/>
          <w:color w:val="auto"/>
          <w:szCs w:val="24"/>
        </w:rPr>
        <w:t>a passenger ferry once a breakwater or wave barrier is constructed. The Borough believes that a passenger ferry will be both cost effective and logistically superior to a helicopter. The Borough estimates that the Corps’ investigation will be completed in 2020. The Section 107 Program provides for expedited consideration and funding for small navigation projects. The Borough believes the project, once evaluated, will be eligible for Section 107.</w:t>
      </w:r>
    </w:p>
    <w:p w14:paraId="50AF765E" w14:textId="7277C4CD" w:rsidR="000E4A14" w:rsidRPr="006B3122" w:rsidRDefault="0081056B" w:rsidP="0081056B">
      <w:pPr>
        <w:spacing w:before="0" w:after="0"/>
        <w:ind w:left="0" w:right="0"/>
        <w:jc w:val="both"/>
        <w:rPr>
          <w:rFonts w:ascii="Times New Roman" w:hAnsi="Times New Roman" w:cs="Times New Roman"/>
          <w:color w:val="auto"/>
          <w:szCs w:val="24"/>
        </w:rPr>
      </w:pPr>
      <w:r w:rsidRPr="006B3122">
        <w:rPr>
          <w:rFonts w:ascii="Times New Roman" w:hAnsi="Times New Roman" w:cs="Times New Roman"/>
          <w:b/>
          <w:bCs/>
          <w:color w:val="auto"/>
          <w:szCs w:val="24"/>
        </w:rPr>
        <w:br/>
      </w:r>
      <w:r w:rsidR="00CD00E1" w:rsidRPr="006B3122">
        <w:rPr>
          <w:rFonts w:ascii="Times New Roman" w:hAnsi="Times New Roman" w:cs="Times New Roman"/>
          <w:b/>
          <w:bCs/>
          <w:color w:val="auto"/>
          <w:szCs w:val="24"/>
        </w:rPr>
        <w:t>Feb</w:t>
      </w:r>
      <w:r w:rsidR="00885C32">
        <w:rPr>
          <w:rFonts w:ascii="Times New Roman" w:hAnsi="Times New Roman" w:cs="Times New Roman"/>
          <w:b/>
          <w:bCs/>
          <w:color w:val="auto"/>
          <w:szCs w:val="24"/>
        </w:rPr>
        <w:t>.</w:t>
      </w:r>
      <w:r w:rsidR="00CD00E1" w:rsidRPr="006B3122">
        <w:rPr>
          <w:rFonts w:ascii="Times New Roman" w:hAnsi="Times New Roman" w:cs="Times New Roman"/>
          <w:b/>
          <w:bCs/>
          <w:color w:val="auto"/>
          <w:szCs w:val="24"/>
        </w:rPr>
        <w:t xml:space="preserve"> 1, 2019</w:t>
      </w:r>
      <w:r w:rsidR="00CD00E1" w:rsidRPr="006B3122">
        <w:rPr>
          <w:rFonts w:ascii="Times New Roman" w:hAnsi="Times New Roman" w:cs="Times New Roman"/>
          <w:color w:val="auto"/>
          <w:szCs w:val="24"/>
        </w:rPr>
        <w:t>: Maritime and USDOT entered into an agreement to provide essential air service between Akutan and Akun Island between Feb</w:t>
      </w:r>
      <w:r w:rsidR="00C95D0F">
        <w:rPr>
          <w:rFonts w:ascii="Times New Roman" w:hAnsi="Times New Roman" w:cs="Times New Roman"/>
          <w:color w:val="auto"/>
          <w:szCs w:val="24"/>
        </w:rPr>
        <w:t>.</w:t>
      </w:r>
      <w:r w:rsidR="00CD00E1" w:rsidRPr="006B3122">
        <w:rPr>
          <w:rFonts w:ascii="Times New Roman" w:hAnsi="Times New Roman" w:cs="Times New Roman"/>
          <w:color w:val="auto"/>
          <w:szCs w:val="24"/>
        </w:rPr>
        <w:t xml:space="preserve"> 1, 2019 through March 31, 2021. In turn, the Borough entered into a Helicopter Services Agreement</w:t>
      </w:r>
      <w:r w:rsidR="00C95D0F">
        <w:rPr>
          <w:rFonts w:ascii="Times New Roman" w:hAnsi="Times New Roman" w:cs="Times New Roman"/>
          <w:color w:val="auto"/>
          <w:szCs w:val="24"/>
        </w:rPr>
        <w:t>,</w:t>
      </w:r>
      <w:r w:rsidR="00CD00E1" w:rsidRPr="006B3122">
        <w:rPr>
          <w:rFonts w:ascii="Times New Roman" w:hAnsi="Times New Roman" w:cs="Times New Roman"/>
          <w:color w:val="auto"/>
          <w:szCs w:val="24"/>
        </w:rPr>
        <w:t xml:space="preserve"> agreeing to pay for the remaining 50% of the EAS costs</w:t>
      </w:r>
      <w:r w:rsidR="00CE4B83">
        <w:rPr>
          <w:rFonts w:ascii="Times New Roman" w:hAnsi="Times New Roman" w:cs="Times New Roman"/>
          <w:color w:val="auto"/>
          <w:szCs w:val="24"/>
        </w:rPr>
        <w:t>,</w:t>
      </w:r>
      <w:r w:rsidR="00CD00E1" w:rsidRPr="006B3122">
        <w:rPr>
          <w:rFonts w:ascii="Times New Roman" w:hAnsi="Times New Roman" w:cs="Times New Roman"/>
          <w:color w:val="auto"/>
          <w:szCs w:val="24"/>
        </w:rPr>
        <w:t xml:space="preserve"> reducing the Borough</w:t>
      </w:r>
      <w:r w:rsidR="00CE4B83">
        <w:rPr>
          <w:rFonts w:ascii="Times New Roman" w:hAnsi="Times New Roman" w:cs="Times New Roman"/>
          <w:color w:val="auto"/>
          <w:szCs w:val="24"/>
        </w:rPr>
        <w:t>’s</w:t>
      </w:r>
      <w:r w:rsidR="00CD00E1" w:rsidRPr="006B3122">
        <w:rPr>
          <w:rFonts w:ascii="Times New Roman" w:hAnsi="Times New Roman" w:cs="Times New Roman"/>
          <w:color w:val="auto"/>
          <w:szCs w:val="24"/>
        </w:rPr>
        <w:t xml:space="preserve"> subsidy </w:t>
      </w:r>
      <w:r w:rsidR="00CE4B83">
        <w:rPr>
          <w:rFonts w:ascii="Times New Roman" w:hAnsi="Times New Roman" w:cs="Times New Roman"/>
          <w:color w:val="auto"/>
          <w:szCs w:val="24"/>
        </w:rPr>
        <w:t xml:space="preserve">of the operation </w:t>
      </w:r>
      <w:r w:rsidR="00CD00E1" w:rsidRPr="006B3122">
        <w:rPr>
          <w:rFonts w:ascii="Times New Roman" w:hAnsi="Times New Roman" w:cs="Times New Roman"/>
          <w:color w:val="auto"/>
          <w:szCs w:val="24"/>
        </w:rPr>
        <w:t>significantly.</w:t>
      </w:r>
    </w:p>
    <w:p w14:paraId="2A4517F5" w14:textId="3E6A4A81" w:rsidR="000E4A14" w:rsidRPr="006B3122" w:rsidRDefault="0081056B" w:rsidP="0081056B">
      <w:pPr>
        <w:spacing w:before="0" w:after="0"/>
        <w:ind w:left="0" w:right="0"/>
        <w:jc w:val="both"/>
        <w:rPr>
          <w:rFonts w:ascii="Times New Roman" w:hAnsi="Times New Roman" w:cs="Times New Roman"/>
          <w:color w:val="auto"/>
          <w:szCs w:val="24"/>
        </w:rPr>
      </w:pPr>
      <w:r w:rsidRPr="006B3122">
        <w:rPr>
          <w:rFonts w:ascii="Times New Roman" w:hAnsi="Times New Roman" w:cs="Times New Roman"/>
          <w:b/>
          <w:bCs/>
          <w:color w:val="auto"/>
          <w:szCs w:val="24"/>
        </w:rPr>
        <w:br/>
      </w:r>
      <w:r w:rsidR="002C57DF" w:rsidRPr="006B3122">
        <w:rPr>
          <w:rFonts w:ascii="Times New Roman" w:hAnsi="Times New Roman" w:cs="Times New Roman"/>
          <w:b/>
          <w:bCs/>
          <w:color w:val="auto"/>
          <w:szCs w:val="24"/>
        </w:rPr>
        <w:t>2019</w:t>
      </w:r>
      <w:r w:rsidR="002C57DF" w:rsidRPr="006B3122">
        <w:rPr>
          <w:rFonts w:ascii="Times New Roman" w:hAnsi="Times New Roman" w:cs="Times New Roman"/>
          <w:color w:val="auto"/>
          <w:szCs w:val="24"/>
        </w:rPr>
        <w:t>: Initially, th</w:t>
      </w:r>
      <w:r w:rsidR="005C08B5" w:rsidRPr="006B3122">
        <w:rPr>
          <w:rFonts w:ascii="Times New Roman" w:hAnsi="Times New Roman" w:cs="Times New Roman"/>
          <w:color w:val="auto"/>
          <w:szCs w:val="24"/>
        </w:rPr>
        <w:t>e Akun Breakwater and Dock</w:t>
      </w:r>
      <w:r w:rsidR="002C57DF" w:rsidRPr="006B3122">
        <w:rPr>
          <w:rFonts w:ascii="Times New Roman" w:hAnsi="Times New Roman" w:cs="Times New Roman"/>
          <w:color w:val="auto"/>
          <w:szCs w:val="24"/>
        </w:rPr>
        <w:t xml:space="preserve"> </w:t>
      </w:r>
      <w:r w:rsidR="005C08B5" w:rsidRPr="006B3122">
        <w:rPr>
          <w:rFonts w:ascii="Times New Roman" w:hAnsi="Times New Roman" w:cs="Times New Roman"/>
          <w:color w:val="auto"/>
          <w:szCs w:val="24"/>
        </w:rPr>
        <w:t>P</w:t>
      </w:r>
      <w:r w:rsidR="002C57DF" w:rsidRPr="006B3122">
        <w:rPr>
          <w:rFonts w:ascii="Times New Roman" w:hAnsi="Times New Roman" w:cs="Times New Roman"/>
          <w:color w:val="auto"/>
          <w:szCs w:val="24"/>
        </w:rPr>
        <w:t xml:space="preserve">roject fell under the </w:t>
      </w:r>
      <w:r w:rsidR="009D2E05">
        <w:rPr>
          <w:rFonts w:ascii="Times New Roman" w:hAnsi="Times New Roman" w:cs="Times New Roman"/>
          <w:color w:val="auto"/>
          <w:szCs w:val="24"/>
        </w:rPr>
        <w:t xml:space="preserve">U.S. </w:t>
      </w:r>
      <w:r w:rsidR="002C57DF" w:rsidRPr="006B3122">
        <w:rPr>
          <w:rFonts w:ascii="Times New Roman" w:hAnsi="Times New Roman" w:cs="Times New Roman"/>
          <w:color w:val="auto"/>
          <w:szCs w:val="24"/>
        </w:rPr>
        <w:t>Army Corps of Engineers</w:t>
      </w:r>
      <w:r w:rsidR="009D2E05">
        <w:rPr>
          <w:rFonts w:ascii="Times New Roman" w:hAnsi="Times New Roman" w:cs="Times New Roman"/>
          <w:color w:val="auto"/>
          <w:szCs w:val="24"/>
        </w:rPr>
        <w:t xml:space="preserve"> </w:t>
      </w:r>
      <w:r w:rsidR="002C57DF" w:rsidRPr="006B3122">
        <w:rPr>
          <w:rFonts w:ascii="Times New Roman" w:hAnsi="Times New Roman" w:cs="Times New Roman"/>
          <w:color w:val="auto"/>
          <w:szCs w:val="24"/>
        </w:rPr>
        <w:t xml:space="preserve">Continuing </w:t>
      </w:r>
      <w:r w:rsidR="002C57DF" w:rsidRPr="006B3122">
        <w:rPr>
          <w:rFonts w:ascii="Times New Roman" w:hAnsi="Times New Roman" w:cs="Times New Roman"/>
          <w:color w:val="auto"/>
          <w:szCs w:val="24"/>
        </w:rPr>
        <w:lastRenderedPageBreak/>
        <w:t xml:space="preserve">Authority Program. However, following the Corps’ initial feasibility study, </w:t>
      </w:r>
      <w:r w:rsidR="003E217E" w:rsidRPr="006B3122">
        <w:rPr>
          <w:rFonts w:ascii="Times New Roman" w:hAnsi="Times New Roman" w:cs="Times New Roman"/>
          <w:color w:val="auto"/>
          <w:szCs w:val="24"/>
        </w:rPr>
        <w:t>ACE</w:t>
      </w:r>
      <w:r w:rsidR="00F40ECB" w:rsidRPr="006B3122">
        <w:rPr>
          <w:rFonts w:ascii="Times New Roman" w:hAnsi="Times New Roman" w:cs="Times New Roman"/>
          <w:color w:val="auto"/>
          <w:szCs w:val="24"/>
        </w:rPr>
        <w:t xml:space="preserve"> </w:t>
      </w:r>
      <w:r w:rsidR="00D15D63" w:rsidRPr="006B3122">
        <w:rPr>
          <w:rFonts w:ascii="Times New Roman" w:hAnsi="Times New Roman" w:cs="Times New Roman"/>
          <w:color w:val="auto"/>
          <w:szCs w:val="24"/>
        </w:rPr>
        <w:t>determined the total cost would</w:t>
      </w:r>
      <w:r w:rsidR="002C57DF" w:rsidRPr="006B3122">
        <w:rPr>
          <w:rFonts w:ascii="Times New Roman" w:hAnsi="Times New Roman" w:cs="Times New Roman"/>
          <w:color w:val="auto"/>
          <w:szCs w:val="24"/>
        </w:rPr>
        <w:t xml:space="preserve"> rang</w:t>
      </w:r>
      <w:r w:rsidR="00D15D63" w:rsidRPr="006B3122">
        <w:rPr>
          <w:rFonts w:ascii="Times New Roman" w:hAnsi="Times New Roman" w:cs="Times New Roman"/>
          <w:color w:val="auto"/>
          <w:szCs w:val="24"/>
        </w:rPr>
        <w:t>e</w:t>
      </w:r>
      <w:r w:rsidR="002C57DF" w:rsidRPr="006B3122">
        <w:rPr>
          <w:rFonts w:ascii="Times New Roman" w:hAnsi="Times New Roman" w:cs="Times New Roman"/>
          <w:color w:val="auto"/>
          <w:szCs w:val="24"/>
        </w:rPr>
        <w:t xml:space="preserve"> from $29 million to $52 million.</w:t>
      </w:r>
    </w:p>
    <w:p w14:paraId="335F6C0D" w14:textId="45BAD094" w:rsidR="000E4A14" w:rsidRPr="006B3122" w:rsidRDefault="0081056B" w:rsidP="0081056B">
      <w:pPr>
        <w:spacing w:before="0" w:after="0"/>
        <w:ind w:left="0" w:right="0"/>
        <w:jc w:val="both"/>
        <w:rPr>
          <w:rFonts w:ascii="Times New Roman" w:hAnsi="Times New Roman" w:cs="Times New Roman"/>
          <w:color w:val="auto"/>
          <w:szCs w:val="24"/>
        </w:rPr>
      </w:pPr>
      <w:r w:rsidRPr="006B3122">
        <w:rPr>
          <w:rFonts w:ascii="Times New Roman" w:hAnsi="Times New Roman" w:cs="Times New Roman"/>
          <w:b/>
          <w:bCs/>
          <w:color w:val="auto"/>
          <w:szCs w:val="24"/>
        </w:rPr>
        <w:br/>
      </w:r>
      <w:r w:rsidR="00EB79C5" w:rsidRPr="006B3122">
        <w:rPr>
          <w:rFonts w:ascii="Times New Roman" w:hAnsi="Times New Roman" w:cs="Times New Roman"/>
          <w:b/>
          <w:bCs/>
          <w:color w:val="auto"/>
          <w:szCs w:val="24"/>
        </w:rPr>
        <w:t>August 2019</w:t>
      </w:r>
      <w:r w:rsidR="00B00C63" w:rsidRPr="006B3122">
        <w:rPr>
          <w:rFonts w:ascii="Times New Roman" w:hAnsi="Times New Roman" w:cs="Times New Roman"/>
          <w:color w:val="auto"/>
          <w:szCs w:val="24"/>
        </w:rPr>
        <w:t>:</w:t>
      </w:r>
      <w:r w:rsidR="00EB79C5" w:rsidRPr="006B3122">
        <w:rPr>
          <w:rFonts w:ascii="Times New Roman" w:hAnsi="Times New Roman" w:cs="Times New Roman"/>
          <w:color w:val="auto"/>
          <w:szCs w:val="24"/>
        </w:rPr>
        <w:t xml:space="preserve"> </w:t>
      </w:r>
      <w:r w:rsidR="00B00C63" w:rsidRPr="006B3122">
        <w:rPr>
          <w:rFonts w:ascii="Times New Roman" w:hAnsi="Times New Roman" w:cs="Times New Roman"/>
          <w:color w:val="auto"/>
          <w:szCs w:val="24"/>
        </w:rPr>
        <w:t>T</w:t>
      </w:r>
      <w:r w:rsidR="00F40ECB" w:rsidRPr="006B3122">
        <w:rPr>
          <w:rFonts w:ascii="Times New Roman" w:hAnsi="Times New Roman" w:cs="Times New Roman"/>
          <w:color w:val="auto"/>
          <w:szCs w:val="24"/>
        </w:rPr>
        <w:t>he Corps’ Alaska District informed the Borough that the cost of the project would greatly exceed the funding cap under the Section 107 Program</w:t>
      </w:r>
      <w:r w:rsidR="002C57DF" w:rsidRPr="006B3122">
        <w:rPr>
          <w:rFonts w:ascii="Times New Roman" w:hAnsi="Times New Roman" w:cs="Times New Roman"/>
          <w:color w:val="auto"/>
          <w:szCs w:val="24"/>
        </w:rPr>
        <w:t xml:space="preserve">, which has a limit of $10 million. </w:t>
      </w:r>
      <w:r w:rsidR="00EB79C5" w:rsidRPr="006B3122">
        <w:rPr>
          <w:rFonts w:ascii="Times New Roman" w:hAnsi="Times New Roman" w:cs="Times New Roman"/>
          <w:color w:val="auto"/>
          <w:szCs w:val="24"/>
        </w:rPr>
        <w:t xml:space="preserve">The Section 107 study was officially closed. </w:t>
      </w:r>
      <w:r w:rsidR="00F40ECB" w:rsidRPr="006B3122">
        <w:rPr>
          <w:rFonts w:ascii="Times New Roman" w:hAnsi="Times New Roman" w:cs="Times New Roman"/>
          <w:color w:val="auto"/>
          <w:szCs w:val="24"/>
        </w:rPr>
        <w:t>The Borough stated that the AEB would like to pur</w:t>
      </w:r>
      <w:r w:rsidR="003016B0" w:rsidRPr="006B3122">
        <w:rPr>
          <w:rFonts w:ascii="Times New Roman" w:hAnsi="Times New Roman" w:cs="Times New Roman"/>
          <w:color w:val="auto"/>
          <w:szCs w:val="24"/>
        </w:rPr>
        <w:t>sue</w:t>
      </w:r>
      <w:r w:rsidR="00F40ECB" w:rsidRPr="006B3122">
        <w:rPr>
          <w:rFonts w:ascii="Times New Roman" w:hAnsi="Times New Roman" w:cs="Times New Roman"/>
          <w:color w:val="auto"/>
          <w:szCs w:val="24"/>
        </w:rPr>
        <w:t xml:space="preserve"> a General Investigation Study for the Akun </w:t>
      </w:r>
      <w:r w:rsidR="00467058" w:rsidRPr="006B3122">
        <w:rPr>
          <w:rFonts w:ascii="Times New Roman" w:hAnsi="Times New Roman" w:cs="Times New Roman"/>
          <w:color w:val="auto"/>
          <w:szCs w:val="24"/>
        </w:rPr>
        <w:t xml:space="preserve">Dock &amp; </w:t>
      </w:r>
      <w:r w:rsidR="00F40ECB" w:rsidRPr="006B3122">
        <w:rPr>
          <w:rFonts w:ascii="Times New Roman" w:hAnsi="Times New Roman" w:cs="Times New Roman"/>
          <w:color w:val="auto"/>
          <w:szCs w:val="24"/>
        </w:rPr>
        <w:t xml:space="preserve">Breakwater </w:t>
      </w:r>
      <w:r w:rsidR="00467058" w:rsidRPr="006B3122">
        <w:rPr>
          <w:rFonts w:ascii="Times New Roman" w:hAnsi="Times New Roman" w:cs="Times New Roman"/>
          <w:color w:val="auto"/>
          <w:szCs w:val="24"/>
        </w:rPr>
        <w:t>P</w:t>
      </w:r>
      <w:r w:rsidR="00F40ECB" w:rsidRPr="006B3122">
        <w:rPr>
          <w:rFonts w:ascii="Times New Roman" w:hAnsi="Times New Roman" w:cs="Times New Roman"/>
          <w:color w:val="auto"/>
          <w:szCs w:val="24"/>
        </w:rPr>
        <w:t xml:space="preserve">roject. </w:t>
      </w:r>
      <w:r w:rsidR="002C57DF" w:rsidRPr="006B3122">
        <w:rPr>
          <w:rFonts w:ascii="Times New Roman" w:hAnsi="Times New Roman" w:cs="Times New Roman"/>
          <w:color w:val="auto"/>
          <w:szCs w:val="24"/>
        </w:rPr>
        <w:t>At that point, the Borough began looking into a tribal partnership program</w:t>
      </w:r>
      <w:r w:rsidR="009A7A8E" w:rsidRPr="006B3122">
        <w:rPr>
          <w:rFonts w:ascii="Times New Roman" w:hAnsi="Times New Roman" w:cs="Times New Roman"/>
          <w:color w:val="auto"/>
          <w:szCs w:val="24"/>
        </w:rPr>
        <w:t xml:space="preserve"> (TPP) </w:t>
      </w:r>
      <w:r w:rsidR="002C57DF" w:rsidRPr="006B3122">
        <w:rPr>
          <w:rFonts w:ascii="Times New Roman" w:hAnsi="Times New Roman" w:cs="Times New Roman"/>
          <w:color w:val="auto"/>
          <w:szCs w:val="24"/>
        </w:rPr>
        <w:t>to help move this project forward.</w:t>
      </w:r>
    </w:p>
    <w:p w14:paraId="46F5692E" w14:textId="50747787" w:rsidR="000E4A14" w:rsidRPr="006B3122" w:rsidRDefault="0081056B" w:rsidP="0081056B">
      <w:pPr>
        <w:spacing w:before="0" w:after="0"/>
        <w:ind w:left="0" w:right="0"/>
        <w:jc w:val="both"/>
        <w:rPr>
          <w:rFonts w:ascii="Times New Roman" w:hAnsi="Times New Roman" w:cs="Times New Roman"/>
          <w:color w:val="auto"/>
          <w:szCs w:val="24"/>
        </w:rPr>
      </w:pPr>
      <w:r w:rsidRPr="006B3122">
        <w:rPr>
          <w:rFonts w:ascii="Times New Roman" w:hAnsi="Times New Roman" w:cs="Times New Roman"/>
          <w:b/>
          <w:bCs/>
          <w:color w:val="auto"/>
          <w:szCs w:val="24"/>
        </w:rPr>
        <w:br/>
      </w:r>
      <w:r w:rsidR="005F13B8" w:rsidRPr="006B3122">
        <w:rPr>
          <w:rFonts w:ascii="Times New Roman" w:hAnsi="Times New Roman" w:cs="Times New Roman"/>
          <w:b/>
          <w:bCs/>
          <w:color w:val="auto"/>
          <w:szCs w:val="24"/>
        </w:rPr>
        <w:t>November 2019</w:t>
      </w:r>
      <w:r w:rsidR="00B00C63" w:rsidRPr="006B3122">
        <w:rPr>
          <w:rFonts w:ascii="Times New Roman" w:hAnsi="Times New Roman" w:cs="Times New Roman"/>
          <w:color w:val="auto"/>
          <w:szCs w:val="24"/>
        </w:rPr>
        <w:t>:</w:t>
      </w:r>
      <w:r w:rsidR="005F13B8" w:rsidRPr="006B3122">
        <w:rPr>
          <w:rFonts w:ascii="Times New Roman" w:hAnsi="Times New Roman" w:cs="Times New Roman"/>
          <w:color w:val="auto"/>
          <w:szCs w:val="24"/>
        </w:rPr>
        <w:t xml:space="preserve"> Congressman Don Young’s staff located the 1995 Aleutians East Borough Study Resolution. Bruce </w:t>
      </w:r>
      <w:proofErr w:type="spellStart"/>
      <w:r w:rsidR="005F13B8" w:rsidRPr="006B3122">
        <w:rPr>
          <w:rFonts w:ascii="Times New Roman" w:hAnsi="Times New Roman" w:cs="Times New Roman"/>
          <w:color w:val="auto"/>
          <w:szCs w:val="24"/>
        </w:rPr>
        <w:t>Sexauer</w:t>
      </w:r>
      <w:proofErr w:type="spellEnd"/>
      <w:r w:rsidR="005F13B8" w:rsidRPr="006B3122">
        <w:rPr>
          <w:rFonts w:ascii="Times New Roman" w:hAnsi="Times New Roman" w:cs="Times New Roman"/>
          <w:color w:val="auto"/>
          <w:szCs w:val="24"/>
        </w:rPr>
        <w:t xml:space="preserve"> with ACE reviewed the study resolution and confirmed that no additional authorization is needed for the study</w:t>
      </w:r>
      <w:r w:rsidR="00236246">
        <w:rPr>
          <w:rFonts w:ascii="Times New Roman" w:hAnsi="Times New Roman" w:cs="Times New Roman"/>
          <w:color w:val="auto"/>
          <w:szCs w:val="24"/>
        </w:rPr>
        <w:t>,</w:t>
      </w:r>
      <w:r w:rsidR="005F13B8" w:rsidRPr="006B3122">
        <w:rPr>
          <w:rFonts w:ascii="Times New Roman" w:hAnsi="Times New Roman" w:cs="Times New Roman"/>
          <w:color w:val="auto"/>
          <w:szCs w:val="24"/>
        </w:rPr>
        <w:t xml:space="preserve"> and what is in place is sufficient. He stated that funding is the only item needed.</w:t>
      </w:r>
    </w:p>
    <w:p w14:paraId="57E77FED" w14:textId="271A5577" w:rsidR="000E4A14" w:rsidRPr="006B3122" w:rsidRDefault="0081056B" w:rsidP="0081056B">
      <w:pPr>
        <w:spacing w:before="0" w:after="0"/>
        <w:ind w:left="0" w:right="0"/>
        <w:jc w:val="both"/>
        <w:rPr>
          <w:rFonts w:ascii="Times New Roman" w:hAnsi="Times New Roman" w:cs="Times New Roman"/>
          <w:color w:val="auto"/>
          <w:szCs w:val="24"/>
        </w:rPr>
      </w:pPr>
      <w:r w:rsidRPr="006B3122">
        <w:rPr>
          <w:rFonts w:ascii="Times New Roman" w:hAnsi="Times New Roman" w:cs="Times New Roman"/>
          <w:b/>
          <w:bCs/>
          <w:color w:val="auto"/>
          <w:szCs w:val="24"/>
        </w:rPr>
        <w:br/>
      </w:r>
      <w:r w:rsidR="009A7A8E" w:rsidRPr="006B3122">
        <w:rPr>
          <w:rFonts w:ascii="Times New Roman" w:hAnsi="Times New Roman" w:cs="Times New Roman"/>
          <w:b/>
          <w:bCs/>
          <w:color w:val="auto"/>
          <w:szCs w:val="24"/>
        </w:rPr>
        <w:t>Dec</w:t>
      </w:r>
      <w:r w:rsidR="005F13B8" w:rsidRPr="006B3122">
        <w:rPr>
          <w:rFonts w:ascii="Times New Roman" w:hAnsi="Times New Roman" w:cs="Times New Roman"/>
          <w:b/>
          <w:bCs/>
          <w:color w:val="auto"/>
          <w:szCs w:val="24"/>
        </w:rPr>
        <w:t>ember</w:t>
      </w:r>
      <w:r w:rsidR="009A7A8E" w:rsidRPr="006B3122">
        <w:rPr>
          <w:rFonts w:ascii="Times New Roman" w:hAnsi="Times New Roman" w:cs="Times New Roman"/>
          <w:b/>
          <w:bCs/>
          <w:color w:val="auto"/>
          <w:szCs w:val="24"/>
        </w:rPr>
        <w:t xml:space="preserve"> 2019</w:t>
      </w:r>
      <w:r w:rsidR="00B00C63" w:rsidRPr="006B3122">
        <w:rPr>
          <w:rFonts w:ascii="Times New Roman" w:hAnsi="Times New Roman" w:cs="Times New Roman"/>
          <w:color w:val="auto"/>
          <w:szCs w:val="24"/>
        </w:rPr>
        <w:t>:</w:t>
      </w:r>
      <w:r w:rsidR="009A7A8E" w:rsidRPr="006B3122">
        <w:rPr>
          <w:rFonts w:ascii="Times New Roman" w:hAnsi="Times New Roman" w:cs="Times New Roman"/>
          <w:color w:val="auto"/>
          <w:szCs w:val="24"/>
        </w:rPr>
        <w:t xml:space="preserve"> </w:t>
      </w:r>
      <w:r w:rsidR="00B00C63" w:rsidRPr="006B3122">
        <w:rPr>
          <w:rFonts w:ascii="Times New Roman" w:hAnsi="Times New Roman" w:cs="Times New Roman"/>
          <w:color w:val="auto"/>
          <w:szCs w:val="24"/>
        </w:rPr>
        <w:t>T</w:t>
      </w:r>
      <w:r w:rsidR="009A7A8E" w:rsidRPr="006B3122">
        <w:rPr>
          <w:rFonts w:ascii="Times New Roman" w:hAnsi="Times New Roman" w:cs="Times New Roman"/>
          <w:color w:val="auto"/>
          <w:szCs w:val="24"/>
        </w:rPr>
        <w:t>he Borough sent a sent a termination letter, which ended the Akun Small Navigation Section 107 Project.</w:t>
      </w:r>
    </w:p>
    <w:p w14:paraId="1ADF9164" w14:textId="12409031" w:rsidR="005432A8" w:rsidRPr="0037032D" w:rsidRDefault="0081056B" w:rsidP="0081056B">
      <w:pPr>
        <w:spacing w:before="0" w:after="0"/>
        <w:ind w:left="0" w:right="0"/>
        <w:jc w:val="both"/>
        <w:rPr>
          <w:rFonts w:ascii="Times New Roman" w:hAnsi="Times New Roman" w:cs="Times New Roman"/>
          <w:b/>
          <w:bCs/>
          <w:color w:val="7030A0"/>
          <w:szCs w:val="24"/>
        </w:rPr>
      </w:pPr>
      <w:r w:rsidRPr="006B3122">
        <w:rPr>
          <w:rFonts w:ascii="Times New Roman" w:hAnsi="Times New Roman" w:cs="Times New Roman"/>
          <w:b/>
          <w:bCs/>
          <w:color w:val="auto"/>
          <w:szCs w:val="24"/>
        </w:rPr>
        <w:br/>
      </w:r>
      <w:r w:rsidR="00E40413" w:rsidRPr="006B3122">
        <w:rPr>
          <w:rFonts w:ascii="Times New Roman" w:hAnsi="Times New Roman" w:cs="Times New Roman"/>
          <w:b/>
          <w:bCs/>
          <w:color w:val="auto"/>
          <w:szCs w:val="24"/>
        </w:rPr>
        <w:t xml:space="preserve">March 2, 2020: </w:t>
      </w:r>
      <w:r w:rsidR="00E40413" w:rsidRPr="006B3122">
        <w:rPr>
          <w:rFonts w:ascii="Times New Roman" w:hAnsi="Times New Roman" w:cs="Times New Roman"/>
          <w:color w:val="auto"/>
          <w:szCs w:val="24"/>
        </w:rPr>
        <w:t xml:space="preserve">The Akutan Tribe sent a letter and resolution to the Corps, authorizing the Tribe to participate as the sponsor of the Akutan Navigation project </w:t>
      </w:r>
      <w:r w:rsidR="005432A8" w:rsidRPr="006B3122">
        <w:rPr>
          <w:rFonts w:ascii="Times New Roman" w:hAnsi="Times New Roman" w:cs="Times New Roman"/>
          <w:color w:val="auto"/>
          <w:szCs w:val="24"/>
        </w:rPr>
        <w:t xml:space="preserve">in partnership with the Corps and to cooperatively investigate the development of a breakwater and dock at Akun under the TPP. </w:t>
      </w:r>
    </w:p>
    <w:p w14:paraId="1F140720" w14:textId="3653B39A" w:rsidR="0081056B" w:rsidRPr="006B3122" w:rsidRDefault="0081056B" w:rsidP="0081056B">
      <w:pPr>
        <w:spacing w:before="0" w:after="0"/>
        <w:ind w:left="0" w:right="0"/>
        <w:jc w:val="both"/>
        <w:rPr>
          <w:rFonts w:ascii="Times New Roman" w:hAnsi="Times New Roman" w:cs="Times New Roman"/>
          <w:color w:val="auto"/>
          <w:szCs w:val="24"/>
        </w:rPr>
      </w:pPr>
      <w:r w:rsidRPr="006B3122">
        <w:rPr>
          <w:rFonts w:ascii="Times New Roman" w:hAnsi="Times New Roman" w:cs="Times New Roman"/>
          <w:b/>
          <w:bCs/>
          <w:color w:val="auto"/>
          <w:szCs w:val="24"/>
        </w:rPr>
        <w:br/>
      </w:r>
      <w:r w:rsidR="0004253F" w:rsidRPr="006B3122">
        <w:rPr>
          <w:rFonts w:ascii="Times New Roman" w:hAnsi="Times New Roman" w:cs="Times New Roman"/>
          <w:b/>
          <w:bCs/>
          <w:color w:val="auto"/>
          <w:szCs w:val="24"/>
        </w:rPr>
        <w:t>In 2020</w:t>
      </w:r>
      <w:r w:rsidR="0004253F" w:rsidRPr="006B3122">
        <w:rPr>
          <w:rFonts w:ascii="Times New Roman" w:hAnsi="Times New Roman" w:cs="Times New Roman"/>
          <w:color w:val="auto"/>
          <w:szCs w:val="24"/>
        </w:rPr>
        <w:t>, USDOT advertised the Akutan EAS. Maritime and USDOT will be entering into an agreement to provide essential air service between Akutan and Akun Island between April 1, 2021 and March 31, 2023. As of this date, the Borough is anticipating paying</w:t>
      </w:r>
      <w:r w:rsidR="00DC0D84" w:rsidRPr="006B3122">
        <w:rPr>
          <w:rFonts w:ascii="Times New Roman" w:hAnsi="Times New Roman" w:cs="Times New Roman"/>
          <w:color w:val="auto"/>
          <w:szCs w:val="24"/>
        </w:rPr>
        <w:t xml:space="preserve"> approximately</w:t>
      </w:r>
      <w:r w:rsidR="0004253F" w:rsidRPr="006B3122">
        <w:rPr>
          <w:rFonts w:ascii="Times New Roman" w:hAnsi="Times New Roman" w:cs="Times New Roman"/>
          <w:color w:val="auto"/>
          <w:szCs w:val="24"/>
        </w:rPr>
        <w:t xml:space="preserve"> $905,429 to Maritime for Year 1 and </w:t>
      </w:r>
      <w:r w:rsidR="00DC0D84" w:rsidRPr="006B3122">
        <w:rPr>
          <w:rFonts w:ascii="Times New Roman" w:hAnsi="Times New Roman" w:cs="Times New Roman"/>
          <w:color w:val="auto"/>
          <w:szCs w:val="24"/>
        </w:rPr>
        <w:t xml:space="preserve">approximately </w:t>
      </w:r>
      <w:r w:rsidR="0004253F" w:rsidRPr="006B3122">
        <w:rPr>
          <w:rFonts w:ascii="Times New Roman" w:hAnsi="Times New Roman" w:cs="Times New Roman"/>
          <w:color w:val="auto"/>
          <w:szCs w:val="24"/>
        </w:rPr>
        <w:t xml:space="preserve">$915,240 to Maritime for Year 2. </w:t>
      </w:r>
      <w:r w:rsidR="0032103D" w:rsidRPr="006B3122">
        <w:rPr>
          <w:rFonts w:ascii="Times New Roman" w:hAnsi="Times New Roman" w:cs="Times New Roman"/>
          <w:color w:val="auto"/>
          <w:szCs w:val="24"/>
        </w:rPr>
        <w:t xml:space="preserve">The Borough is responsible for providing services to Maritime throughout the life of the operation, which include skiff charter services, </w:t>
      </w:r>
      <w:r w:rsidR="00747560">
        <w:rPr>
          <w:rFonts w:ascii="Times New Roman" w:hAnsi="Times New Roman" w:cs="Times New Roman"/>
          <w:color w:val="auto"/>
          <w:szCs w:val="24"/>
        </w:rPr>
        <w:t xml:space="preserve">a </w:t>
      </w:r>
      <w:r w:rsidR="0032103D" w:rsidRPr="006B3122">
        <w:rPr>
          <w:rFonts w:ascii="Times New Roman" w:hAnsi="Times New Roman" w:cs="Times New Roman"/>
          <w:color w:val="auto"/>
          <w:szCs w:val="24"/>
        </w:rPr>
        <w:t>hangar fee and helicopter fuel charge</w:t>
      </w:r>
      <w:r w:rsidR="00747560">
        <w:rPr>
          <w:rFonts w:ascii="Times New Roman" w:hAnsi="Times New Roman" w:cs="Times New Roman"/>
          <w:color w:val="auto"/>
          <w:szCs w:val="24"/>
        </w:rPr>
        <w:t>s</w:t>
      </w:r>
      <w:r w:rsidR="0032103D" w:rsidRPr="006B3122">
        <w:rPr>
          <w:rFonts w:ascii="Times New Roman" w:hAnsi="Times New Roman" w:cs="Times New Roman"/>
          <w:color w:val="auto"/>
          <w:szCs w:val="24"/>
        </w:rPr>
        <w:t>. The Borough’s overall subsidy for Year 1 will be approximately $531,305</w:t>
      </w:r>
      <w:r w:rsidR="00DE2E79">
        <w:rPr>
          <w:rFonts w:ascii="Times New Roman" w:hAnsi="Times New Roman" w:cs="Times New Roman"/>
          <w:color w:val="auto"/>
          <w:szCs w:val="24"/>
        </w:rPr>
        <w:t>. F</w:t>
      </w:r>
      <w:r w:rsidR="0032103D" w:rsidRPr="006B3122">
        <w:rPr>
          <w:rFonts w:ascii="Times New Roman" w:hAnsi="Times New Roman" w:cs="Times New Roman"/>
          <w:color w:val="auto"/>
          <w:szCs w:val="24"/>
        </w:rPr>
        <w:t>or year 2</w:t>
      </w:r>
      <w:r w:rsidR="00DC0D84" w:rsidRPr="006B3122">
        <w:rPr>
          <w:rFonts w:ascii="Times New Roman" w:hAnsi="Times New Roman" w:cs="Times New Roman"/>
          <w:color w:val="auto"/>
          <w:szCs w:val="24"/>
        </w:rPr>
        <w:t>, it</w:t>
      </w:r>
      <w:r w:rsidR="0032103D" w:rsidRPr="006B3122">
        <w:rPr>
          <w:rFonts w:ascii="Times New Roman" w:hAnsi="Times New Roman" w:cs="Times New Roman"/>
          <w:color w:val="auto"/>
          <w:szCs w:val="24"/>
        </w:rPr>
        <w:t xml:space="preserve"> will be approximately $540,116; plus some additional costs necessary to complete the helicopter </w:t>
      </w:r>
      <w:r w:rsidR="00DC0D84" w:rsidRPr="006B3122">
        <w:rPr>
          <w:rFonts w:ascii="Times New Roman" w:hAnsi="Times New Roman" w:cs="Times New Roman"/>
          <w:color w:val="auto"/>
          <w:szCs w:val="24"/>
        </w:rPr>
        <w:t>operation.</w:t>
      </w:r>
    </w:p>
    <w:p w14:paraId="423C5B01" w14:textId="1B6C1B9D" w:rsidR="0081056B" w:rsidRPr="006B3122" w:rsidRDefault="00DC0D84" w:rsidP="0081056B">
      <w:pPr>
        <w:spacing w:before="0" w:after="0"/>
        <w:ind w:left="0" w:right="0"/>
        <w:jc w:val="both"/>
        <w:rPr>
          <w:rFonts w:ascii="Times New Roman" w:hAnsi="Times New Roman" w:cs="Times New Roman"/>
          <w:color w:val="auto"/>
          <w:szCs w:val="24"/>
        </w:rPr>
      </w:pPr>
      <w:r w:rsidRPr="006B3122">
        <w:rPr>
          <w:rFonts w:ascii="Times New Roman" w:hAnsi="Times New Roman" w:cs="Times New Roman"/>
          <w:color w:val="auto"/>
          <w:szCs w:val="24"/>
        </w:rPr>
        <w:t xml:space="preserve"> </w:t>
      </w:r>
      <w:r w:rsidR="005432A8" w:rsidRPr="006B3122">
        <w:rPr>
          <w:rFonts w:ascii="Times New Roman" w:hAnsi="Times New Roman" w:cs="Times New Roman"/>
          <w:color w:val="auto"/>
          <w:szCs w:val="24"/>
        </w:rPr>
        <w:br/>
      </w:r>
      <w:r w:rsidR="005432A8" w:rsidRPr="006B3122">
        <w:rPr>
          <w:rFonts w:ascii="Times New Roman" w:hAnsi="Times New Roman" w:cs="Times New Roman"/>
          <w:b/>
          <w:bCs/>
          <w:color w:val="auto"/>
          <w:szCs w:val="24"/>
        </w:rPr>
        <w:t>July 21, 2020</w:t>
      </w:r>
      <w:r w:rsidR="005432A8" w:rsidRPr="006B3122">
        <w:rPr>
          <w:rFonts w:ascii="Times New Roman" w:hAnsi="Times New Roman" w:cs="Times New Roman"/>
          <w:color w:val="auto"/>
          <w:szCs w:val="24"/>
        </w:rPr>
        <w:t xml:space="preserve">: The Borough and the Tribe were informed that the </w:t>
      </w:r>
      <w:r w:rsidR="00A0501E" w:rsidRPr="006B3122">
        <w:rPr>
          <w:rFonts w:ascii="Times New Roman" w:hAnsi="Times New Roman" w:cs="Times New Roman"/>
          <w:color w:val="auto"/>
          <w:szCs w:val="24"/>
        </w:rPr>
        <w:t xml:space="preserve">U.S. Army </w:t>
      </w:r>
      <w:r w:rsidR="005432A8" w:rsidRPr="006B3122">
        <w:rPr>
          <w:rFonts w:ascii="Times New Roman" w:hAnsi="Times New Roman" w:cs="Times New Roman"/>
          <w:color w:val="auto"/>
          <w:szCs w:val="24"/>
        </w:rPr>
        <w:t>Corps</w:t>
      </w:r>
      <w:r w:rsidR="00A0501E" w:rsidRPr="006B3122">
        <w:rPr>
          <w:rFonts w:ascii="Times New Roman" w:hAnsi="Times New Roman" w:cs="Times New Roman"/>
          <w:color w:val="auto"/>
          <w:szCs w:val="24"/>
        </w:rPr>
        <w:t xml:space="preserve"> of Engineers</w:t>
      </w:r>
      <w:r w:rsidR="005432A8" w:rsidRPr="006B3122">
        <w:rPr>
          <w:rFonts w:ascii="Times New Roman" w:hAnsi="Times New Roman" w:cs="Times New Roman"/>
          <w:color w:val="auto"/>
          <w:szCs w:val="24"/>
        </w:rPr>
        <w:t xml:space="preserve"> had an opening to start a new study under the TPP if the Tribe and Borough were willing to enter into a cost-share agreement prior to October 1, 2020. The Borough and the Tribe have agreed and sent the necessary paperwork to the Corps. The Borough and the Tribe had hoped to have an agreement in place for the study either before or shortly after October 1, 2020. The Corps is verifying that all necessary funds are available for the project. The Borough, the Tribe, and the Corps believe that the agreement will be finalized soon. This study will be under the TPP</w:t>
      </w:r>
      <w:r w:rsidR="005D7ADC">
        <w:rPr>
          <w:rFonts w:ascii="Times New Roman" w:hAnsi="Times New Roman" w:cs="Times New Roman"/>
          <w:color w:val="auto"/>
          <w:szCs w:val="24"/>
        </w:rPr>
        <w:t>,</w:t>
      </w:r>
      <w:r w:rsidR="005432A8" w:rsidRPr="006B3122">
        <w:rPr>
          <w:rFonts w:ascii="Times New Roman" w:hAnsi="Times New Roman" w:cs="Times New Roman"/>
          <w:color w:val="auto"/>
          <w:szCs w:val="24"/>
        </w:rPr>
        <w:t xml:space="preserve"> and the estimated cost of the study is $2,516,000. The Borough has committed to provide the matching local non-federal cost-share in the amount of $1,016,000.</w:t>
      </w:r>
    </w:p>
    <w:p w14:paraId="2A74B85C" w14:textId="32B6AF88" w:rsidR="00C663A5" w:rsidRPr="006B3122" w:rsidRDefault="0081056B" w:rsidP="0081056B">
      <w:pPr>
        <w:spacing w:before="0" w:after="0"/>
        <w:ind w:left="0" w:right="0"/>
        <w:jc w:val="both"/>
        <w:rPr>
          <w:rFonts w:ascii="Times New Roman" w:hAnsi="Times New Roman" w:cs="Times New Roman"/>
          <w:color w:val="auto"/>
          <w:szCs w:val="24"/>
        </w:rPr>
      </w:pPr>
      <w:r w:rsidRPr="006B3122">
        <w:rPr>
          <w:rFonts w:ascii="Times New Roman" w:hAnsi="Times New Roman" w:cs="Times New Roman"/>
          <w:color w:val="auto"/>
          <w:szCs w:val="24"/>
        </w:rPr>
        <w:br/>
      </w:r>
      <w:r w:rsidR="00D56109" w:rsidRPr="006B3122">
        <w:rPr>
          <w:rFonts w:ascii="Times New Roman" w:hAnsi="Times New Roman" w:cs="Times New Roman"/>
          <w:b/>
          <w:bCs/>
          <w:color w:val="auto"/>
          <w:szCs w:val="24"/>
        </w:rPr>
        <w:t>Aug</w:t>
      </w:r>
      <w:r w:rsidR="0073248A">
        <w:rPr>
          <w:rFonts w:ascii="Times New Roman" w:hAnsi="Times New Roman" w:cs="Times New Roman"/>
          <w:b/>
          <w:bCs/>
          <w:color w:val="auto"/>
          <w:szCs w:val="24"/>
        </w:rPr>
        <w:t>.</w:t>
      </w:r>
      <w:r w:rsidR="00D56109" w:rsidRPr="006B3122">
        <w:rPr>
          <w:rFonts w:ascii="Times New Roman" w:hAnsi="Times New Roman" w:cs="Times New Roman"/>
          <w:b/>
          <w:bCs/>
          <w:color w:val="auto"/>
          <w:szCs w:val="24"/>
        </w:rPr>
        <w:t xml:space="preserve"> </w:t>
      </w:r>
      <w:r w:rsidR="003A5B57" w:rsidRPr="006B3122">
        <w:rPr>
          <w:rFonts w:ascii="Times New Roman" w:hAnsi="Times New Roman" w:cs="Times New Roman"/>
          <w:b/>
          <w:bCs/>
          <w:color w:val="auto"/>
          <w:szCs w:val="24"/>
        </w:rPr>
        <w:t xml:space="preserve">25, </w:t>
      </w:r>
      <w:r w:rsidR="00D56109" w:rsidRPr="006B3122">
        <w:rPr>
          <w:rFonts w:ascii="Times New Roman" w:hAnsi="Times New Roman" w:cs="Times New Roman"/>
          <w:b/>
          <w:bCs/>
          <w:color w:val="auto"/>
          <w:szCs w:val="24"/>
        </w:rPr>
        <w:t>2020</w:t>
      </w:r>
      <w:r w:rsidR="00D56109" w:rsidRPr="006B3122">
        <w:rPr>
          <w:rFonts w:ascii="Times New Roman" w:hAnsi="Times New Roman" w:cs="Times New Roman"/>
          <w:color w:val="auto"/>
          <w:szCs w:val="24"/>
        </w:rPr>
        <w:t xml:space="preserve">: </w:t>
      </w:r>
      <w:r w:rsidR="003A5B57" w:rsidRPr="006B3122">
        <w:rPr>
          <w:rFonts w:ascii="Times New Roman" w:hAnsi="Times New Roman" w:cs="Times New Roman"/>
          <w:color w:val="auto"/>
          <w:szCs w:val="24"/>
        </w:rPr>
        <w:t xml:space="preserve">As the end of the most recent contract term approached, </w:t>
      </w:r>
      <w:r w:rsidR="00D56109" w:rsidRPr="006B3122">
        <w:rPr>
          <w:rFonts w:ascii="Times New Roman" w:hAnsi="Times New Roman" w:cs="Times New Roman"/>
          <w:color w:val="auto"/>
          <w:szCs w:val="24"/>
        </w:rPr>
        <w:t xml:space="preserve">USDOT issued </w:t>
      </w:r>
      <w:r w:rsidR="003A5B57" w:rsidRPr="006B3122">
        <w:rPr>
          <w:rFonts w:ascii="Times New Roman" w:hAnsi="Times New Roman" w:cs="Times New Roman"/>
          <w:color w:val="auto"/>
          <w:szCs w:val="24"/>
        </w:rPr>
        <w:t xml:space="preserve">Order 2020-8-8, requesting proposals from air carriers interested in providing EAS at Akutan for a new contract period beginning January 1, 2021, with or without subsidy. Subsequently, </w:t>
      </w:r>
      <w:r w:rsidR="00297C7E" w:rsidRPr="006B3122">
        <w:rPr>
          <w:rFonts w:ascii="Times New Roman" w:hAnsi="Times New Roman" w:cs="Times New Roman"/>
          <w:color w:val="auto"/>
          <w:szCs w:val="24"/>
        </w:rPr>
        <w:t xml:space="preserve">Grant Aviation and Maritime submitted proposals. </w:t>
      </w:r>
      <w:r w:rsidR="00777400" w:rsidRPr="006B3122">
        <w:rPr>
          <w:rFonts w:ascii="Times New Roman" w:hAnsi="Times New Roman" w:cs="Times New Roman"/>
          <w:color w:val="auto"/>
          <w:szCs w:val="24"/>
        </w:rPr>
        <w:t>USDOT later entered into a new EAS agreement with Grant Aviation and Maritime, extending the contract through March 31, 2021.</w:t>
      </w:r>
    </w:p>
    <w:p w14:paraId="1E0D4CBE" w14:textId="0311BD3B" w:rsidR="0081056B" w:rsidRPr="006B3122" w:rsidRDefault="0081056B" w:rsidP="0081056B">
      <w:pPr>
        <w:spacing w:before="0" w:after="0"/>
        <w:ind w:left="0" w:right="0"/>
        <w:jc w:val="both"/>
        <w:rPr>
          <w:rFonts w:ascii="Times New Roman" w:hAnsi="Times New Roman" w:cs="Times New Roman"/>
          <w:color w:val="auto"/>
          <w:szCs w:val="24"/>
        </w:rPr>
      </w:pPr>
      <w:r w:rsidRPr="006B3122">
        <w:rPr>
          <w:rFonts w:ascii="Times New Roman" w:hAnsi="Times New Roman" w:cs="Times New Roman"/>
          <w:b/>
          <w:bCs/>
          <w:color w:val="auto"/>
          <w:szCs w:val="24"/>
        </w:rPr>
        <w:br/>
      </w:r>
      <w:r w:rsidR="000A5EDA" w:rsidRPr="006B3122">
        <w:rPr>
          <w:rFonts w:ascii="Times New Roman" w:hAnsi="Times New Roman" w:cs="Times New Roman"/>
          <w:b/>
          <w:bCs/>
          <w:color w:val="auto"/>
          <w:szCs w:val="24"/>
        </w:rPr>
        <w:t>Aug</w:t>
      </w:r>
      <w:r w:rsidR="0073248A">
        <w:rPr>
          <w:rFonts w:ascii="Times New Roman" w:hAnsi="Times New Roman" w:cs="Times New Roman"/>
          <w:b/>
          <w:bCs/>
          <w:color w:val="auto"/>
          <w:szCs w:val="24"/>
        </w:rPr>
        <w:t>.</w:t>
      </w:r>
      <w:r w:rsidR="000A5EDA" w:rsidRPr="006B3122">
        <w:rPr>
          <w:rFonts w:ascii="Times New Roman" w:hAnsi="Times New Roman" w:cs="Times New Roman"/>
          <w:b/>
          <w:bCs/>
          <w:color w:val="auto"/>
          <w:szCs w:val="24"/>
        </w:rPr>
        <w:t xml:space="preserve"> 13, 2020</w:t>
      </w:r>
      <w:r w:rsidR="000A5EDA" w:rsidRPr="006B3122">
        <w:rPr>
          <w:rFonts w:ascii="Times New Roman" w:hAnsi="Times New Roman" w:cs="Times New Roman"/>
          <w:color w:val="auto"/>
          <w:szCs w:val="24"/>
        </w:rPr>
        <w:t>: The Aleutians East Borough Assembly approved Resolution 21-09, authorizing the mayor to negotiate and execute a MOA between the Borough and the Akutan Traditional Council for the Akun Boat Harbor Study and appropriate $1,016,000 from the Borough’s existing funds for the project.</w:t>
      </w:r>
    </w:p>
    <w:p w14:paraId="1A19DE5C" w14:textId="51014E54" w:rsidR="00C663A5" w:rsidRPr="006B3122" w:rsidRDefault="003A5B57" w:rsidP="0081056B">
      <w:pPr>
        <w:spacing w:before="0" w:after="0"/>
        <w:ind w:left="0" w:right="0"/>
        <w:jc w:val="both"/>
        <w:rPr>
          <w:rFonts w:ascii="Times New Roman" w:hAnsi="Times New Roman" w:cs="Times New Roman"/>
          <w:color w:val="auto"/>
          <w:szCs w:val="24"/>
        </w:rPr>
      </w:pPr>
      <w:r w:rsidRPr="006B3122">
        <w:rPr>
          <w:rFonts w:ascii="Times New Roman" w:hAnsi="Times New Roman" w:cs="Times New Roman"/>
          <w:color w:val="auto"/>
          <w:szCs w:val="24"/>
        </w:rPr>
        <w:br/>
      </w:r>
      <w:r w:rsidR="000A5EDA" w:rsidRPr="006B3122">
        <w:rPr>
          <w:rFonts w:ascii="Times New Roman" w:hAnsi="Times New Roman" w:cs="Times New Roman"/>
          <w:b/>
          <w:bCs/>
          <w:color w:val="auto"/>
          <w:szCs w:val="24"/>
        </w:rPr>
        <w:t>Sept. 10, 2020</w:t>
      </w:r>
      <w:r w:rsidR="000A5EDA" w:rsidRPr="006B3122">
        <w:rPr>
          <w:rFonts w:ascii="Times New Roman" w:hAnsi="Times New Roman" w:cs="Times New Roman"/>
          <w:color w:val="auto"/>
          <w:szCs w:val="24"/>
        </w:rPr>
        <w:t xml:space="preserve">: </w:t>
      </w:r>
      <w:r w:rsidR="00184710">
        <w:rPr>
          <w:rFonts w:ascii="Times New Roman" w:hAnsi="Times New Roman" w:cs="Times New Roman"/>
          <w:color w:val="auto"/>
          <w:szCs w:val="24"/>
        </w:rPr>
        <w:t>T</w:t>
      </w:r>
      <w:r w:rsidR="000A5EDA" w:rsidRPr="006B3122">
        <w:rPr>
          <w:rFonts w:ascii="Times New Roman" w:hAnsi="Times New Roman" w:cs="Times New Roman"/>
          <w:color w:val="auto"/>
          <w:szCs w:val="24"/>
        </w:rPr>
        <w:t xml:space="preserve">he Aleutians East Borough Assembly approved Resolution 21-13, authorizing the mayor to negotiate and execute the TPP Cost Share Agreement, which committed the Borough to providing the share study costs. The Borough had approximately $5,380,330 in Non-Federal matching funds available for the Project. These </w:t>
      </w:r>
      <w:r w:rsidR="000A5EDA" w:rsidRPr="006B3122">
        <w:rPr>
          <w:rFonts w:ascii="Times New Roman" w:hAnsi="Times New Roman" w:cs="Times New Roman"/>
          <w:color w:val="auto"/>
          <w:szCs w:val="24"/>
        </w:rPr>
        <w:lastRenderedPageBreak/>
        <w:t>funds include $1,006,940 in Borough Bond Funds; $903,000 in FY2009 State GF AEB Bond Funds Match; $313,000 FY2007 State GF Appropriation; $657,390 Trident Seafoods Contribution and $2,500,000 from the hovercraft sale.</w:t>
      </w:r>
    </w:p>
    <w:p w14:paraId="0FA2D025" w14:textId="5CA28158" w:rsidR="00C663A5" w:rsidRPr="006B3122" w:rsidRDefault="004D35CE" w:rsidP="002E7D92">
      <w:pPr>
        <w:spacing w:before="0" w:after="0"/>
        <w:ind w:left="0" w:right="0"/>
        <w:jc w:val="both"/>
        <w:rPr>
          <w:rFonts w:ascii="Times New Roman" w:hAnsi="Times New Roman" w:cs="Times New Roman"/>
          <w:color w:val="auto"/>
          <w:szCs w:val="24"/>
        </w:rPr>
      </w:pPr>
      <w:r w:rsidRPr="006B3122">
        <w:rPr>
          <w:rFonts w:ascii="Times New Roman" w:hAnsi="Times New Roman" w:cs="Times New Roman"/>
          <w:color w:val="auto"/>
          <w:szCs w:val="24"/>
        </w:rPr>
        <w:br/>
      </w:r>
      <w:r w:rsidR="000A5EDA" w:rsidRPr="006B3122">
        <w:rPr>
          <w:rFonts w:ascii="Times New Roman" w:hAnsi="Times New Roman" w:cs="Times New Roman"/>
          <w:b/>
          <w:bCs/>
          <w:color w:val="auto"/>
          <w:szCs w:val="24"/>
        </w:rPr>
        <w:t>September 2020</w:t>
      </w:r>
      <w:r w:rsidR="000A5EDA" w:rsidRPr="006B3122">
        <w:rPr>
          <w:rFonts w:ascii="Times New Roman" w:hAnsi="Times New Roman" w:cs="Times New Roman"/>
          <w:color w:val="auto"/>
          <w:szCs w:val="24"/>
        </w:rPr>
        <w:t>: the State of Alaska DOT P&amp;F, the Borough and the City of Akutan executed Amendment #4 to the Akutan Airport Co-Sponsorship Agreement, which authorized the following:</w:t>
      </w:r>
      <w:r w:rsidR="002E7D92">
        <w:rPr>
          <w:rFonts w:ascii="Times New Roman" w:hAnsi="Times New Roman" w:cs="Times New Roman"/>
          <w:color w:val="auto"/>
          <w:szCs w:val="24"/>
        </w:rPr>
        <w:t xml:space="preserve"> </w:t>
      </w:r>
      <w:r w:rsidR="000A5EDA" w:rsidRPr="006B3122">
        <w:rPr>
          <w:rFonts w:ascii="Times New Roman" w:hAnsi="Times New Roman" w:cs="Times New Roman"/>
          <w:color w:val="auto"/>
          <w:szCs w:val="24"/>
        </w:rPr>
        <w:t>Approval of using $1,016,000 to investigate an airport access alternative. ACE authorized the Akutan Traditional Council (Tribe) to participate as a sponsor of the Akutan Navigational Project. The Borough and the Tribe will act as project co-sponsors. The local match or cost share requirement is projected to be $1,016,000. According to Section 5 of Amendment #1 to the CSA, the parties agreed to use remaining project funds to pay the required match. The parties further authorized use of not more than $200,000 for additional match or other related costs to support this effort.</w:t>
      </w:r>
    </w:p>
    <w:p w14:paraId="47CA52DB" w14:textId="7417D894" w:rsidR="00C663A5" w:rsidRPr="006B3122" w:rsidRDefault="00DC0999" w:rsidP="0081056B">
      <w:pPr>
        <w:autoSpaceDE w:val="0"/>
        <w:autoSpaceDN w:val="0"/>
        <w:adjustRightInd w:val="0"/>
        <w:spacing w:before="0" w:after="0"/>
        <w:ind w:left="0" w:right="0"/>
        <w:jc w:val="both"/>
        <w:rPr>
          <w:rFonts w:ascii="Times New Roman" w:hAnsi="Times New Roman" w:cs="Times New Roman"/>
          <w:color w:val="auto"/>
          <w:szCs w:val="24"/>
        </w:rPr>
      </w:pPr>
      <w:r w:rsidRPr="006B3122">
        <w:rPr>
          <w:rFonts w:ascii="Times New Roman" w:hAnsi="Times New Roman" w:cs="Times New Roman"/>
          <w:color w:val="auto"/>
          <w:szCs w:val="24"/>
        </w:rPr>
        <w:br/>
      </w:r>
      <w:r w:rsidRPr="006B3122">
        <w:rPr>
          <w:rFonts w:ascii="Times New Roman" w:hAnsi="Times New Roman" w:cs="Times New Roman"/>
          <w:b/>
          <w:bCs/>
          <w:color w:val="auto"/>
          <w:szCs w:val="24"/>
        </w:rPr>
        <w:t xml:space="preserve">Sept. 22, 2020: </w:t>
      </w:r>
      <w:r w:rsidRPr="006B3122">
        <w:rPr>
          <w:rFonts w:ascii="Times New Roman" w:hAnsi="Times New Roman" w:cs="Times New Roman"/>
          <w:color w:val="auto"/>
          <w:szCs w:val="24"/>
        </w:rPr>
        <w:t xml:space="preserve">The Borough notified USDOT that the feasibility study pursuant to the Section </w:t>
      </w:r>
      <w:r w:rsidR="009949C9" w:rsidRPr="006B3122">
        <w:rPr>
          <w:rFonts w:ascii="Times New Roman" w:hAnsi="Times New Roman" w:cs="Times New Roman"/>
          <w:color w:val="auto"/>
          <w:szCs w:val="24"/>
        </w:rPr>
        <w:t xml:space="preserve">107 Program had been terminated. After discussions with the Corps, however, the community learned that the Corps’ Tribal Partnership (TPP) would be another program to pursue to initiate and complete the feasibility study. </w:t>
      </w:r>
      <w:r w:rsidR="00767036" w:rsidRPr="006B3122">
        <w:rPr>
          <w:rFonts w:ascii="Times New Roman" w:hAnsi="Times New Roman" w:cs="Times New Roman"/>
          <w:color w:val="auto"/>
          <w:szCs w:val="24"/>
        </w:rPr>
        <w:br/>
      </w:r>
      <w:r w:rsidR="00767036" w:rsidRPr="006B3122">
        <w:rPr>
          <w:rFonts w:ascii="Times New Roman" w:hAnsi="Times New Roman" w:cs="Times New Roman"/>
          <w:color w:val="auto"/>
          <w:szCs w:val="24"/>
        </w:rPr>
        <w:br/>
      </w:r>
      <w:r w:rsidR="00401E7C" w:rsidRPr="006B3122">
        <w:rPr>
          <w:rFonts w:ascii="Times New Roman" w:hAnsi="Times New Roman" w:cs="Times New Roman"/>
          <w:b/>
          <w:bCs/>
          <w:color w:val="auto"/>
          <w:szCs w:val="24"/>
        </w:rPr>
        <w:t>Sept. 29, 2020</w:t>
      </w:r>
      <w:r w:rsidR="00401E7C" w:rsidRPr="006B3122">
        <w:rPr>
          <w:rFonts w:ascii="Times New Roman" w:hAnsi="Times New Roman" w:cs="Times New Roman"/>
          <w:color w:val="auto"/>
          <w:szCs w:val="24"/>
        </w:rPr>
        <w:t>: USDOT requested comments from the Borough, Akutan, and the State of Alaska regarding this EAS air carrier selection case. The Borough submitted a letter on September 30, 2020, supporting the service proposed by Grant and Maritime between Akutan-Akun-Unalaska routing, with a preference for a five-year period, and also stated: “The Borough hereby submits that it is willing and able to pay 50 percent of the compensation for the cost of the helicopter service between Akun and Akutan Island, subject to authorization and appropriation by the Borough Assembly.”</w:t>
      </w:r>
    </w:p>
    <w:p w14:paraId="314F866D" w14:textId="37D96A4F" w:rsidR="00C663A5" w:rsidRPr="006B3122" w:rsidRDefault="003D0FB3" w:rsidP="0081056B">
      <w:pPr>
        <w:autoSpaceDE w:val="0"/>
        <w:autoSpaceDN w:val="0"/>
        <w:adjustRightInd w:val="0"/>
        <w:spacing w:before="0" w:after="0"/>
        <w:ind w:left="0" w:right="0"/>
        <w:jc w:val="both"/>
        <w:rPr>
          <w:rFonts w:ascii="Times New Roman" w:hAnsi="Times New Roman" w:cs="Times New Roman"/>
          <w:color w:val="auto"/>
          <w:szCs w:val="24"/>
        </w:rPr>
      </w:pPr>
      <w:r w:rsidRPr="006B3122">
        <w:rPr>
          <w:rFonts w:ascii="Times New Roman" w:hAnsi="Times New Roman" w:cs="Times New Roman"/>
          <w:b/>
          <w:bCs/>
          <w:color w:val="auto"/>
          <w:szCs w:val="24"/>
        </w:rPr>
        <w:br/>
        <w:t>Dec. 31, 2020</w:t>
      </w:r>
      <w:r w:rsidRPr="006B3122">
        <w:rPr>
          <w:rFonts w:ascii="Times New Roman" w:hAnsi="Times New Roman" w:cs="Times New Roman"/>
          <w:color w:val="auto"/>
          <w:szCs w:val="24"/>
        </w:rPr>
        <w:t xml:space="preserve">: </w:t>
      </w:r>
      <w:r w:rsidR="00026E6C" w:rsidRPr="006B3122">
        <w:rPr>
          <w:rFonts w:ascii="Times New Roman" w:hAnsi="Times New Roman" w:cs="Times New Roman"/>
          <w:color w:val="auto"/>
          <w:szCs w:val="24"/>
        </w:rPr>
        <w:t>According to Order 2020-12-29, issued by USDOT on Dec. 31, 2020, the U.S. Department of Transportation extended the EAS contract with Grant Aviation, Inc. and Maritime Helicopters, Inc. at Akutan, Alaska through March 31, 2021</w:t>
      </w:r>
      <w:r w:rsidR="006B6874" w:rsidRPr="006B3122">
        <w:rPr>
          <w:rFonts w:ascii="Times New Roman" w:hAnsi="Times New Roman" w:cs="Times New Roman"/>
          <w:color w:val="auto"/>
          <w:szCs w:val="24"/>
        </w:rPr>
        <w:t xml:space="preserve"> to further evaluate the air carriers’ proposals and the status of the long-term marine link project</w:t>
      </w:r>
      <w:r w:rsidR="00026E6C" w:rsidRPr="006B3122">
        <w:rPr>
          <w:rFonts w:ascii="Times New Roman" w:hAnsi="Times New Roman" w:cs="Times New Roman"/>
          <w:color w:val="auto"/>
          <w:szCs w:val="24"/>
        </w:rPr>
        <w:t>.</w:t>
      </w:r>
    </w:p>
    <w:p w14:paraId="5B3FA3E7" w14:textId="0B53AD9D" w:rsidR="00C663A5" w:rsidRPr="006B3122" w:rsidRDefault="00026E6C" w:rsidP="0081056B">
      <w:pPr>
        <w:autoSpaceDE w:val="0"/>
        <w:autoSpaceDN w:val="0"/>
        <w:adjustRightInd w:val="0"/>
        <w:spacing w:before="0" w:after="0"/>
        <w:ind w:left="0" w:right="0"/>
        <w:jc w:val="both"/>
        <w:rPr>
          <w:rFonts w:ascii="Times New Roman" w:hAnsi="Times New Roman" w:cs="Times New Roman"/>
          <w:color w:val="auto"/>
          <w:szCs w:val="24"/>
        </w:rPr>
      </w:pPr>
      <w:r w:rsidRPr="006B3122">
        <w:rPr>
          <w:rFonts w:ascii="Times New Roman" w:hAnsi="Times New Roman" w:cs="Times New Roman"/>
          <w:color w:val="auto"/>
          <w:szCs w:val="24"/>
        </w:rPr>
        <w:t xml:space="preserve"> </w:t>
      </w:r>
      <w:r w:rsidR="00353ED5" w:rsidRPr="006B3122">
        <w:rPr>
          <w:rFonts w:ascii="Times New Roman" w:hAnsi="Times New Roman" w:cs="Times New Roman"/>
          <w:color w:val="auto"/>
          <w:szCs w:val="24"/>
        </w:rPr>
        <w:br/>
      </w:r>
      <w:r w:rsidR="00353ED5" w:rsidRPr="006B3122">
        <w:rPr>
          <w:rFonts w:ascii="Times New Roman" w:hAnsi="Times New Roman" w:cs="Times New Roman"/>
          <w:b/>
          <w:bCs/>
          <w:color w:val="auto"/>
          <w:szCs w:val="24"/>
        </w:rPr>
        <w:t>Jan</w:t>
      </w:r>
      <w:r w:rsidR="00D4527F">
        <w:rPr>
          <w:rFonts w:ascii="Times New Roman" w:hAnsi="Times New Roman" w:cs="Times New Roman"/>
          <w:b/>
          <w:bCs/>
          <w:color w:val="auto"/>
          <w:szCs w:val="24"/>
        </w:rPr>
        <w:t>.</w:t>
      </w:r>
      <w:r w:rsidR="00353ED5" w:rsidRPr="006B3122">
        <w:rPr>
          <w:rFonts w:ascii="Times New Roman" w:hAnsi="Times New Roman" w:cs="Times New Roman"/>
          <w:b/>
          <w:bCs/>
          <w:color w:val="auto"/>
          <w:szCs w:val="24"/>
        </w:rPr>
        <w:t xml:space="preserve"> 14, 2021</w:t>
      </w:r>
      <w:r w:rsidR="00353ED5" w:rsidRPr="006B3122">
        <w:rPr>
          <w:rFonts w:ascii="Times New Roman" w:hAnsi="Times New Roman" w:cs="Times New Roman"/>
          <w:color w:val="auto"/>
          <w:szCs w:val="24"/>
        </w:rPr>
        <w:t xml:space="preserve">: The Aleutians East Borough Assembly approved Resolution 21-28, authorizing the mayor to amend the term of </w:t>
      </w:r>
      <w:r w:rsidR="00D4527F">
        <w:rPr>
          <w:rFonts w:ascii="Times New Roman" w:hAnsi="Times New Roman" w:cs="Times New Roman"/>
          <w:color w:val="auto"/>
          <w:szCs w:val="24"/>
        </w:rPr>
        <w:t xml:space="preserve">the </w:t>
      </w:r>
      <w:r w:rsidR="00353ED5" w:rsidRPr="006B3122">
        <w:rPr>
          <w:rFonts w:ascii="Times New Roman" w:hAnsi="Times New Roman" w:cs="Times New Roman"/>
          <w:color w:val="auto"/>
          <w:szCs w:val="24"/>
        </w:rPr>
        <w:t>Helicopter Services Agreement with Maritime Helicopters, Inc. to March 31, 2021.</w:t>
      </w:r>
      <w:r w:rsidR="00853F2F" w:rsidRPr="006B3122">
        <w:rPr>
          <w:rFonts w:ascii="Times New Roman" w:hAnsi="Times New Roman" w:cs="Times New Roman"/>
          <w:b/>
          <w:bCs/>
          <w:color w:val="auto"/>
          <w:szCs w:val="24"/>
        </w:rPr>
        <w:br/>
      </w:r>
      <w:r w:rsidR="00853F2F" w:rsidRPr="006B3122">
        <w:rPr>
          <w:rFonts w:ascii="Times New Roman" w:hAnsi="Times New Roman" w:cs="Times New Roman"/>
          <w:b/>
          <w:bCs/>
          <w:color w:val="auto"/>
          <w:szCs w:val="24"/>
        </w:rPr>
        <w:br/>
      </w:r>
      <w:r w:rsidR="00DF1522" w:rsidRPr="006B3122">
        <w:rPr>
          <w:rFonts w:ascii="Times New Roman" w:hAnsi="Times New Roman" w:cs="Times New Roman"/>
          <w:b/>
          <w:bCs/>
          <w:color w:val="auto"/>
          <w:szCs w:val="24"/>
        </w:rPr>
        <w:t>Jan</w:t>
      </w:r>
      <w:r w:rsidR="00122395">
        <w:rPr>
          <w:rFonts w:ascii="Times New Roman" w:hAnsi="Times New Roman" w:cs="Times New Roman"/>
          <w:b/>
          <w:bCs/>
          <w:color w:val="auto"/>
          <w:szCs w:val="24"/>
        </w:rPr>
        <w:t>.</w:t>
      </w:r>
      <w:r w:rsidR="00DF1522" w:rsidRPr="006B3122">
        <w:rPr>
          <w:rFonts w:ascii="Times New Roman" w:hAnsi="Times New Roman" w:cs="Times New Roman"/>
          <w:b/>
          <w:bCs/>
          <w:color w:val="auto"/>
          <w:szCs w:val="24"/>
        </w:rPr>
        <w:t xml:space="preserve"> 15, 2021: </w:t>
      </w:r>
      <w:r w:rsidR="00DF1522" w:rsidRPr="006B3122">
        <w:rPr>
          <w:rFonts w:ascii="Times New Roman" w:hAnsi="Times New Roman" w:cs="Times New Roman"/>
          <w:color w:val="auto"/>
          <w:szCs w:val="24"/>
        </w:rPr>
        <w:t xml:space="preserve">The Aleutians East Borough and Maritime Helicopters, Inc. entered into the Helicopter Services Amendment No. 1, effective on Jan. 15, 2021. This amendment extends the existing Helicopter Services Agreement to March 31, 2021. </w:t>
      </w:r>
      <w:r w:rsidR="00291DBB" w:rsidRPr="006B3122">
        <w:rPr>
          <w:rFonts w:ascii="Times New Roman" w:hAnsi="Times New Roman" w:cs="Times New Roman"/>
          <w:color w:val="auto"/>
          <w:szCs w:val="24"/>
        </w:rPr>
        <w:t>As per the agreement, the AEB agree</w:t>
      </w:r>
      <w:r w:rsidR="00105AF9" w:rsidRPr="006B3122">
        <w:rPr>
          <w:rFonts w:ascii="Times New Roman" w:hAnsi="Times New Roman" w:cs="Times New Roman"/>
          <w:color w:val="auto"/>
          <w:szCs w:val="24"/>
        </w:rPr>
        <w:t>d</w:t>
      </w:r>
      <w:r w:rsidR="00291DBB" w:rsidRPr="006B3122">
        <w:rPr>
          <w:rFonts w:ascii="Times New Roman" w:hAnsi="Times New Roman" w:cs="Times New Roman"/>
          <w:color w:val="auto"/>
          <w:szCs w:val="24"/>
        </w:rPr>
        <w:t xml:space="preserve"> </w:t>
      </w:r>
      <w:r w:rsidR="00122395">
        <w:rPr>
          <w:rFonts w:ascii="Times New Roman" w:hAnsi="Times New Roman" w:cs="Times New Roman"/>
          <w:color w:val="auto"/>
          <w:szCs w:val="24"/>
        </w:rPr>
        <w:t xml:space="preserve">to </w:t>
      </w:r>
      <w:r w:rsidR="00C30AE7" w:rsidRPr="006B3122">
        <w:rPr>
          <w:rFonts w:ascii="Times New Roman" w:hAnsi="Times New Roman" w:cs="Times New Roman"/>
          <w:color w:val="auto"/>
          <w:szCs w:val="24"/>
        </w:rPr>
        <w:t xml:space="preserve">pay for </w:t>
      </w:r>
      <w:r w:rsidR="00291DBB" w:rsidRPr="006B3122">
        <w:rPr>
          <w:rFonts w:ascii="Times New Roman" w:hAnsi="Times New Roman" w:cs="Times New Roman"/>
          <w:color w:val="auto"/>
          <w:szCs w:val="24"/>
        </w:rPr>
        <w:t>50% of th</w:t>
      </w:r>
      <w:r w:rsidR="00C30AE7" w:rsidRPr="006B3122">
        <w:rPr>
          <w:rFonts w:ascii="Times New Roman" w:hAnsi="Times New Roman" w:cs="Times New Roman"/>
          <w:color w:val="auto"/>
          <w:szCs w:val="24"/>
        </w:rPr>
        <w:t>e costs of the helicopter operation.</w:t>
      </w:r>
      <w:r w:rsidR="00944572" w:rsidRPr="006B3122">
        <w:rPr>
          <w:rFonts w:ascii="Times New Roman" w:hAnsi="Times New Roman" w:cs="Times New Roman"/>
          <w:color w:val="auto"/>
          <w:szCs w:val="24"/>
        </w:rPr>
        <w:t xml:space="preserve"> As of Jan. 4, 2021, the Borough subsidized the helicopter operation at approximately $1,500,00 per year</w:t>
      </w:r>
      <w:r w:rsidR="00666A18" w:rsidRPr="006B3122">
        <w:rPr>
          <w:rFonts w:ascii="Times New Roman" w:hAnsi="Times New Roman" w:cs="Times New Roman"/>
          <w:b/>
          <w:bCs/>
          <w:color w:val="auto"/>
          <w:szCs w:val="24"/>
        </w:rPr>
        <w:t xml:space="preserve"> </w:t>
      </w:r>
      <w:r w:rsidR="00944572" w:rsidRPr="006B3122">
        <w:rPr>
          <w:rFonts w:ascii="Times New Roman" w:hAnsi="Times New Roman" w:cs="Times New Roman"/>
          <w:color w:val="auto"/>
          <w:szCs w:val="24"/>
        </w:rPr>
        <w:t>during the time frame of Nov. 22, 2013 through Jan. 31, 2019.</w:t>
      </w:r>
    </w:p>
    <w:p w14:paraId="37D27928" w14:textId="337FC696" w:rsidR="00C663A5" w:rsidRPr="006B3122" w:rsidRDefault="00944572" w:rsidP="0081056B">
      <w:pPr>
        <w:autoSpaceDE w:val="0"/>
        <w:autoSpaceDN w:val="0"/>
        <w:adjustRightInd w:val="0"/>
        <w:spacing w:before="0" w:after="0"/>
        <w:ind w:left="0" w:right="0"/>
        <w:jc w:val="both"/>
        <w:rPr>
          <w:rFonts w:ascii="Times New Roman" w:hAnsi="Times New Roman" w:cs="Times New Roman"/>
          <w:color w:val="auto"/>
          <w:szCs w:val="24"/>
        </w:rPr>
      </w:pPr>
      <w:r w:rsidRPr="006B3122">
        <w:rPr>
          <w:rFonts w:ascii="Times New Roman" w:hAnsi="Times New Roman" w:cs="Times New Roman"/>
          <w:color w:val="auto"/>
          <w:szCs w:val="24"/>
        </w:rPr>
        <w:t xml:space="preserve"> </w:t>
      </w:r>
      <w:r w:rsidR="001B48FE" w:rsidRPr="006B3122">
        <w:rPr>
          <w:rFonts w:ascii="Times New Roman" w:hAnsi="Times New Roman" w:cs="Times New Roman"/>
          <w:color w:val="auto"/>
          <w:szCs w:val="24"/>
        </w:rPr>
        <w:br/>
      </w:r>
      <w:r w:rsidR="001B48FE" w:rsidRPr="006B3122">
        <w:rPr>
          <w:rFonts w:ascii="Times New Roman" w:hAnsi="Times New Roman" w:cs="Times New Roman"/>
          <w:b/>
          <w:bCs/>
          <w:color w:val="auto"/>
          <w:szCs w:val="24"/>
        </w:rPr>
        <w:t xml:space="preserve">March 11, 2021: </w:t>
      </w:r>
      <w:r w:rsidR="00C27EC0" w:rsidRPr="006B3122">
        <w:rPr>
          <w:rFonts w:ascii="Times New Roman" w:hAnsi="Times New Roman" w:cs="Times New Roman"/>
          <w:color w:val="auto"/>
          <w:szCs w:val="24"/>
        </w:rPr>
        <w:t xml:space="preserve">The Aleutians East Borough </w:t>
      </w:r>
      <w:r w:rsidR="006324A2" w:rsidRPr="006B3122">
        <w:rPr>
          <w:rFonts w:ascii="Times New Roman" w:hAnsi="Times New Roman" w:cs="Times New Roman"/>
          <w:color w:val="auto"/>
          <w:szCs w:val="24"/>
        </w:rPr>
        <w:t>Assembly approved Resolution 21-40, authorizing the mayor to negotiate and execute a two-year helicopter services agreement with Maritime Helicopters, Inc.</w:t>
      </w:r>
      <w:r w:rsidR="009D1607" w:rsidRPr="006B3122">
        <w:rPr>
          <w:rFonts w:ascii="Times New Roman" w:hAnsi="Times New Roman" w:cs="Times New Roman"/>
          <w:color w:val="auto"/>
          <w:szCs w:val="24"/>
        </w:rPr>
        <w:t xml:space="preserve"> </w:t>
      </w:r>
      <w:r w:rsidR="000555D4" w:rsidRPr="006B3122">
        <w:rPr>
          <w:rFonts w:ascii="Times New Roman" w:hAnsi="Times New Roman" w:cs="Times New Roman"/>
          <w:color w:val="auto"/>
          <w:szCs w:val="24"/>
        </w:rPr>
        <w:t xml:space="preserve">The agreement </w:t>
      </w:r>
      <w:r w:rsidR="009D1607" w:rsidRPr="006B3122">
        <w:rPr>
          <w:rFonts w:ascii="Times New Roman" w:hAnsi="Times New Roman" w:cs="Times New Roman"/>
          <w:color w:val="auto"/>
          <w:szCs w:val="24"/>
        </w:rPr>
        <w:t xml:space="preserve">would </w:t>
      </w:r>
      <w:r w:rsidR="000555D4" w:rsidRPr="006B3122">
        <w:rPr>
          <w:rFonts w:ascii="Times New Roman" w:hAnsi="Times New Roman" w:cs="Times New Roman"/>
          <w:color w:val="auto"/>
          <w:szCs w:val="24"/>
        </w:rPr>
        <w:t xml:space="preserve">provide </w:t>
      </w:r>
      <w:r w:rsidR="009D1607" w:rsidRPr="006B3122">
        <w:rPr>
          <w:rFonts w:ascii="Times New Roman" w:hAnsi="Times New Roman" w:cs="Times New Roman"/>
          <w:color w:val="auto"/>
          <w:szCs w:val="24"/>
        </w:rPr>
        <w:t xml:space="preserve">helicopter </w:t>
      </w:r>
      <w:r w:rsidR="000555D4" w:rsidRPr="006B3122">
        <w:rPr>
          <w:rFonts w:ascii="Times New Roman" w:hAnsi="Times New Roman" w:cs="Times New Roman"/>
          <w:color w:val="auto"/>
          <w:szCs w:val="24"/>
        </w:rPr>
        <w:t>transportation between Akutan Airport on Akun Island and the community of Akutan, committing the Borough to pay Maritime an amount not to exceed $920,000 for these services.</w:t>
      </w:r>
    </w:p>
    <w:p w14:paraId="645EB264" w14:textId="207EB5C5" w:rsidR="00C663A5" w:rsidRPr="006B3122" w:rsidRDefault="00C502BA" w:rsidP="0081056B">
      <w:pPr>
        <w:autoSpaceDE w:val="0"/>
        <w:autoSpaceDN w:val="0"/>
        <w:adjustRightInd w:val="0"/>
        <w:spacing w:before="0" w:after="0"/>
        <w:ind w:left="0" w:right="0"/>
        <w:jc w:val="both"/>
        <w:rPr>
          <w:rFonts w:ascii="Times New Roman" w:hAnsi="Times New Roman" w:cs="Times New Roman"/>
          <w:color w:val="auto"/>
          <w:szCs w:val="24"/>
        </w:rPr>
      </w:pPr>
      <w:r w:rsidRPr="006B3122">
        <w:rPr>
          <w:rFonts w:ascii="Times New Roman" w:hAnsi="Times New Roman" w:cs="Times New Roman"/>
          <w:color w:val="FF0000"/>
          <w:szCs w:val="24"/>
        </w:rPr>
        <w:br/>
      </w:r>
      <w:r w:rsidRPr="006B3122">
        <w:rPr>
          <w:rFonts w:ascii="Times New Roman" w:hAnsi="Times New Roman" w:cs="Times New Roman"/>
          <w:b/>
          <w:bCs/>
          <w:color w:val="auto"/>
          <w:szCs w:val="24"/>
        </w:rPr>
        <w:t>April 1, 2021</w:t>
      </w:r>
      <w:r w:rsidRPr="006B3122">
        <w:rPr>
          <w:rFonts w:ascii="Times New Roman" w:hAnsi="Times New Roman" w:cs="Times New Roman"/>
          <w:color w:val="auto"/>
          <w:szCs w:val="24"/>
        </w:rPr>
        <w:t xml:space="preserve">: </w:t>
      </w:r>
      <w:r w:rsidR="006A4D47" w:rsidRPr="006B3122">
        <w:rPr>
          <w:rFonts w:ascii="Times New Roman" w:hAnsi="Times New Roman" w:cs="Times New Roman"/>
          <w:color w:val="auto"/>
          <w:szCs w:val="24"/>
        </w:rPr>
        <w:t>The Helicopters Services Agreement was retroactively entered into between the AEB and Maritime.</w:t>
      </w:r>
      <w:r w:rsidR="00CF1994" w:rsidRPr="006B3122">
        <w:rPr>
          <w:rFonts w:ascii="Times New Roman" w:hAnsi="Times New Roman" w:cs="Times New Roman"/>
          <w:color w:val="auto"/>
          <w:szCs w:val="24"/>
        </w:rPr>
        <w:t xml:space="preserve"> The term of this agreement started April 1, 2021 and ends March 31, 2023. </w:t>
      </w:r>
      <w:r w:rsidR="00A962D0" w:rsidRPr="006B3122">
        <w:rPr>
          <w:rFonts w:ascii="Times New Roman" w:hAnsi="Times New Roman" w:cs="Times New Roman"/>
          <w:color w:val="auto"/>
          <w:szCs w:val="24"/>
        </w:rPr>
        <w:t>As part of this agreement, and at Maritime’s discretion, the helicopters will be available to</w:t>
      </w:r>
      <w:r w:rsidR="005C3FC6" w:rsidRPr="006B3122">
        <w:rPr>
          <w:rFonts w:ascii="Times New Roman" w:hAnsi="Times New Roman" w:cs="Times New Roman"/>
          <w:color w:val="auto"/>
          <w:szCs w:val="24"/>
        </w:rPr>
        <w:t xml:space="preserve"> operate for other missions (i.e. medevacs). In addition, at Maritime’s discretion, the helicopters will also conduct mail transport services between the Akutan Airport and the City of Akutan. Coordination with Grant Aviation and the U.S. Postal Service is required.</w:t>
      </w:r>
    </w:p>
    <w:p w14:paraId="0CA8F346" w14:textId="335CF45C" w:rsidR="001E5DCB" w:rsidRPr="006B3122" w:rsidRDefault="005C3FC6" w:rsidP="0081056B">
      <w:pPr>
        <w:autoSpaceDE w:val="0"/>
        <w:autoSpaceDN w:val="0"/>
        <w:adjustRightInd w:val="0"/>
        <w:spacing w:before="0" w:after="0"/>
        <w:ind w:left="0" w:right="0"/>
        <w:jc w:val="both"/>
        <w:rPr>
          <w:rFonts w:ascii="Times New Roman" w:hAnsi="Times New Roman" w:cs="Times New Roman"/>
          <w:color w:val="auto"/>
          <w:szCs w:val="24"/>
        </w:rPr>
      </w:pPr>
      <w:r w:rsidRPr="006B3122">
        <w:rPr>
          <w:rFonts w:ascii="Times New Roman" w:hAnsi="Times New Roman" w:cs="Times New Roman"/>
          <w:b/>
          <w:bCs/>
          <w:color w:val="auto"/>
          <w:szCs w:val="24"/>
        </w:rPr>
        <w:t xml:space="preserve"> </w:t>
      </w:r>
      <w:r w:rsidR="00F90C55" w:rsidRPr="006B3122">
        <w:rPr>
          <w:rFonts w:ascii="Times New Roman" w:hAnsi="Times New Roman" w:cs="Times New Roman"/>
          <w:b/>
          <w:bCs/>
          <w:color w:val="auto"/>
          <w:szCs w:val="24"/>
        </w:rPr>
        <w:br/>
      </w:r>
      <w:r w:rsidR="00D571BA" w:rsidRPr="006B3122">
        <w:rPr>
          <w:rFonts w:ascii="Times New Roman" w:hAnsi="Times New Roman" w:cs="Times New Roman"/>
          <w:b/>
          <w:bCs/>
          <w:color w:val="auto"/>
          <w:szCs w:val="24"/>
        </w:rPr>
        <w:t>June 29, 2021</w:t>
      </w:r>
      <w:r w:rsidR="00D571BA" w:rsidRPr="006B3122">
        <w:rPr>
          <w:rFonts w:ascii="Times New Roman" w:hAnsi="Times New Roman" w:cs="Times New Roman"/>
          <w:color w:val="auto"/>
          <w:szCs w:val="24"/>
        </w:rPr>
        <w:t xml:space="preserve">: </w:t>
      </w:r>
      <w:r w:rsidR="009368B8" w:rsidRPr="006B3122">
        <w:rPr>
          <w:rFonts w:ascii="Times New Roman" w:hAnsi="Times New Roman" w:cs="Times New Roman"/>
          <w:color w:val="auto"/>
          <w:szCs w:val="24"/>
        </w:rPr>
        <w:t xml:space="preserve">According to Order 2021-6-26, USDOT selected Grant and Maritime to provide EAS </w:t>
      </w:r>
      <w:r w:rsidR="00D87D91" w:rsidRPr="006B3122">
        <w:rPr>
          <w:rFonts w:ascii="Times New Roman" w:hAnsi="Times New Roman" w:cs="Times New Roman"/>
          <w:color w:val="auto"/>
          <w:szCs w:val="24"/>
        </w:rPr>
        <w:t xml:space="preserve">between Dutch Harbor, Akun Island and </w:t>
      </w:r>
      <w:r w:rsidR="009368B8" w:rsidRPr="006B3122">
        <w:rPr>
          <w:rFonts w:ascii="Times New Roman" w:hAnsi="Times New Roman" w:cs="Times New Roman"/>
          <w:color w:val="auto"/>
          <w:szCs w:val="24"/>
        </w:rPr>
        <w:t>Akutan, Alaska for the two-year term from April 1, 2021 through March 31, 2023.</w:t>
      </w:r>
      <w:r w:rsidR="00D87D91" w:rsidRPr="006B3122">
        <w:rPr>
          <w:rFonts w:ascii="Times New Roman" w:hAnsi="Times New Roman" w:cs="Times New Roman"/>
          <w:color w:val="auto"/>
          <w:szCs w:val="24"/>
        </w:rPr>
        <w:t xml:space="preserve"> </w:t>
      </w:r>
      <w:r w:rsidR="00451833" w:rsidRPr="006B3122">
        <w:rPr>
          <w:rFonts w:ascii="Times New Roman" w:hAnsi="Times New Roman" w:cs="Times New Roman"/>
          <w:color w:val="auto"/>
          <w:szCs w:val="24"/>
        </w:rPr>
        <w:lastRenderedPageBreak/>
        <w:t xml:space="preserve">USDOT noted in the order that the community prefers a five-year term. However, USDOT expects the community to make progress with the </w:t>
      </w:r>
      <w:r w:rsidR="00056511">
        <w:rPr>
          <w:rFonts w:ascii="Times New Roman" w:hAnsi="Times New Roman" w:cs="Times New Roman"/>
          <w:color w:val="auto"/>
          <w:szCs w:val="24"/>
        </w:rPr>
        <w:t xml:space="preserve">dock and </w:t>
      </w:r>
      <w:r w:rsidR="00451833" w:rsidRPr="006B3122">
        <w:rPr>
          <w:rFonts w:ascii="Times New Roman" w:hAnsi="Times New Roman" w:cs="Times New Roman"/>
          <w:color w:val="auto"/>
          <w:szCs w:val="24"/>
        </w:rPr>
        <w:t xml:space="preserve">breakwater project in the coming years, and therefore has selected a two-year term. </w:t>
      </w:r>
      <w:r w:rsidR="00D87D91" w:rsidRPr="006B3122">
        <w:rPr>
          <w:rFonts w:ascii="Times New Roman" w:hAnsi="Times New Roman" w:cs="Times New Roman"/>
          <w:color w:val="auto"/>
          <w:szCs w:val="24"/>
        </w:rPr>
        <w:t xml:space="preserve">As part of this EAS agreement, USDOT is also subsidizing Maritime to provide 24 weekly nonstop round trips between the Akutan Seaplane Base (KQA, located on Akutan Island) and Akun Island, in order to link Akutan Island to the service from Akun Island to Unalaska. USDOT established an annual subsidy rate of $905,439 for the period from April 1, 2021 through March 31, 2022, and $914,240 from April 1, 2022 through March 31, 2023. </w:t>
      </w:r>
    </w:p>
    <w:p w14:paraId="1024F9F1" w14:textId="7DFDA1B1" w:rsidR="00DF0782" w:rsidRDefault="00DF0782" w:rsidP="0081056B">
      <w:pPr>
        <w:autoSpaceDE w:val="0"/>
        <w:autoSpaceDN w:val="0"/>
        <w:adjustRightInd w:val="0"/>
        <w:spacing w:before="0" w:after="0"/>
        <w:ind w:left="0" w:right="0"/>
        <w:jc w:val="both"/>
        <w:rPr>
          <w:rFonts w:ascii="Times New Roman" w:hAnsi="Times New Roman" w:cs="Times New Roman"/>
          <w:color w:val="auto"/>
          <w:szCs w:val="24"/>
        </w:rPr>
      </w:pPr>
      <w:r>
        <w:rPr>
          <w:rFonts w:ascii="Times New Roman" w:hAnsi="Times New Roman" w:cs="Times New Roman"/>
          <w:b/>
          <w:bCs/>
          <w:color w:val="auto"/>
          <w:szCs w:val="24"/>
        </w:rPr>
        <w:br/>
      </w:r>
      <w:r w:rsidR="0022402D" w:rsidRPr="006B3122">
        <w:rPr>
          <w:rFonts w:ascii="Times New Roman" w:hAnsi="Times New Roman" w:cs="Times New Roman"/>
          <w:b/>
          <w:bCs/>
          <w:color w:val="auto"/>
          <w:szCs w:val="24"/>
        </w:rPr>
        <w:t xml:space="preserve">July </w:t>
      </w:r>
      <w:r w:rsidR="00EF2E9C" w:rsidRPr="006B3122">
        <w:rPr>
          <w:rFonts w:ascii="Times New Roman" w:hAnsi="Times New Roman" w:cs="Times New Roman"/>
          <w:b/>
          <w:bCs/>
          <w:color w:val="auto"/>
          <w:szCs w:val="24"/>
        </w:rPr>
        <w:t xml:space="preserve">19, </w:t>
      </w:r>
      <w:r w:rsidR="0022402D" w:rsidRPr="006B3122">
        <w:rPr>
          <w:rFonts w:ascii="Times New Roman" w:hAnsi="Times New Roman" w:cs="Times New Roman"/>
          <w:b/>
          <w:bCs/>
          <w:color w:val="auto"/>
          <w:szCs w:val="24"/>
        </w:rPr>
        <w:t>2021</w:t>
      </w:r>
      <w:r w:rsidR="004740B2" w:rsidRPr="006B3122">
        <w:rPr>
          <w:rFonts w:ascii="Times New Roman" w:hAnsi="Times New Roman" w:cs="Times New Roman"/>
          <w:color w:val="auto"/>
          <w:szCs w:val="24"/>
        </w:rPr>
        <w:t>:</w:t>
      </w:r>
      <w:r w:rsidR="0022402D" w:rsidRPr="006B3122">
        <w:rPr>
          <w:rFonts w:ascii="Times New Roman" w:hAnsi="Times New Roman" w:cs="Times New Roman"/>
          <w:color w:val="auto"/>
          <w:szCs w:val="24"/>
        </w:rPr>
        <w:t xml:space="preserve"> </w:t>
      </w:r>
      <w:r w:rsidR="004740B2" w:rsidRPr="006B3122">
        <w:rPr>
          <w:rFonts w:ascii="Times New Roman" w:hAnsi="Times New Roman" w:cs="Times New Roman"/>
          <w:color w:val="auto"/>
          <w:szCs w:val="24"/>
        </w:rPr>
        <w:t>T</w:t>
      </w:r>
      <w:r w:rsidR="0022402D" w:rsidRPr="006B3122">
        <w:rPr>
          <w:rFonts w:ascii="Times New Roman" w:hAnsi="Times New Roman" w:cs="Times New Roman"/>
          <w:color w:val="auto"/>
          <w:szCs w:val="24"/>
        </w:rPr>
        <w:t>he Aleutians East Borough, the Akutan Tribe and the Army Corps of Engineers signed the Tribal Part</w:t>
      </w:r>
      <w:r w:rsidR="00F8668A" w:rsidRPr="006B3122">
        <w:rPr>
          <w:rFonts w:ascii="Times New Roman" w:hAnsi="Times New Roman" w:cs="Times New Roman"/>
          <w:color w:val="auto"/>
          <w:szCs w:val="24"/>
        </w:rPr>
        <w:t>n</w:t>
      </w:r>
      <w:r w:rsidR="0022402D" w:rsidRPr="006B3122">
        <w:rPr>
          <w:rFonts w:ascii="Times New Roman" w:hAnsi="Times New Roman" w:cs="Times New Roman"/>
          <w:color w:val="auto"/>
          <w:szCs w:val="24"/>
        </w:rPr>
        <w:t xml:space="preserve">ership </w:t>
      </w:r>
      <w:r w:rsidR="00F8668A" w:rsidRPr="006B3122">
        <w:rPr>
          <w:rFonts w:ascii="Times New Roman" w:hAnsi="Times New Roman" w:cs="Times New Roman"/>
          <w:color w:val="auto"/>
          <w:szCs w:val="24"/>
        </w:rPr>
        <w:t xml:space="preserve">Project </w:t>
      </w:r>
      <w:r w:rsidR="0022402D" w:rsidRPr="006B3122">
        <w:rPr>
          <w:rFonts w:ascii="Times New Roman" w:hAnsi="Times New Roman" w:cs="Times New Roman"/>
          <w:color w:val="auto"/>
          <w:szCs w:val="24"/>
        </w:rPr>
        <w:t xml:space="preserve">Agreement. </w:t>
      </w:r>
      <w:r w:rsidR="007F4465">
        <w:rPr>
          <w:rFonts w:ascii="Times New Roman" w:hAnsi="Times New Roman" w:cs="Times New Roman"/>
          <w:color w:val="auto"/>
          <w:szCs w:val="24"/>
        </w:rPr>
        <w:t xml:space="preserve">The Borough has been working with the Akutan Tribe and the U.S. Army Corps of Engineers to determine the feasibility of building a small dock and breakwater on Akun Island to serve as a marine link between the airport and the community of Akutan. The Borough agreed to be the local sponsor for the project, along with the Akutan Traditional Council. </w:t>
      </w:r>
      <w:r w:rsidR="0022402D" w:rsidRPr="006B3122">
        <w:rPr>
          <w:rFonts w:ascii="Times New Roman" w:hAnsi="Times New Roman" w:cs="Times New Roman"/>
          <w:color w:val="auto"/>
          <w:szCs w:val="24"/>
        </w:rPr>
        <w:t>According to the agreement, the Borough agreed to share study costs with the Corps. The shared study costs are projected to be $1,978,000. The Corps’ share of the co</w:t>
      </w:r>
      <w:r w:rsidR="0075077A" w:rsidRPr="006B3122">
        <w:rPr>
          <w:rFonts w:ascii="Times New Roman" w:hAnsi="Times New Roman" w:cs="Times New Roman"/>
          <w:color w:val="auto"/>
          <w:szCs w:val="24"/>
        </w:rPr>
        <w:t>s</w:t>
      </w:r>
      <w:r w:rsidR="0022402D" w:rsidRPr="006B3122">
        <w:rPr>
          <w:rFonts w:ascii="Times New Roman" w:hAnsi="Times New Roman" w:cs="Times New Roman"/>
          <w:color w:val="auto"/>
          <w:szCs w:val="24"/>
        </w:rPr>
        <w:t xml:space="preserve">ts </w:t>
      </w:r>
      <w:r w:rsidR="0075077A" w:rsidRPr="006B3122">
        <w:rPr>
          <w:rFonts w:ascii="Times New Roman" w:hAnsi="Times New Roman" w:cs="Times New Roman"/>
          <w:color w:val="auto"/>
          <w:szCs w:val="24"/>
        </w:rPr>
        <w:t>is</w:t>
      </w:r>
      <w:r w:rsidR="0022402D" w:rsidRPr="006B3122">
        <w:rPr>
          <w:rFonts w:ascii="Times New Roman" w:hAnsi="Times New Roman" w:cs="Times New Roman"/>
          <w:color w:val="auto"/>
          <w:szCs w:val="24"/>
        </w:rPr>
        <w:t xml:space="preserve"> projected to be $989,000. The Non-federal Sponsors’ share of the costs is estimated to be $989,000. </w:t>
      </w:r>
      <w:r w:rsidR="00A96329" w:rsidRPr="006B3122">
        <w:rPr>
          <w:rFonts w:ascii="Times New Roman" w:hAnsi="Times New Roman" w:cs="Times New Roman"/>
          <w:color w:val="auto"/>
          <w:szCs w:val="24"/>
        </w:rPr>
        <w:t>The parties further authorized use of not more than $200,000 for additional match or other related costs to support this effort. Additionally, t</w:t>
      </w:r>
      <w:r w:rsidR="00CC66AC" w:rsidRPr="006B3122">
        <w:rPr>
          <w:rFonts w:ascii="Times New Roman" w:hAnsi="Times New Roman" w:cs="Times New Roman"/>
          <w:color w:val="auto"/>
          <w:szCs w:val="24"/>
        </w:rPr>
        <w:t>he parties agreed to extend the deadline provided in Section 5(a) of CSA Amendment #1, as amended by CSA Amendment #2, to December 31, 2022.</w:t>
      </w:r>
    </w:p>
    <w:p w14:paraId="68DF95B5" w14:textId="1721502A" w:rsidR="00C67DA9" w:rsidRPr="006B3122" w:rsidRDefault="00DF0782" w:rsidP="0081056B">
      <w:pPr>
        <w:autoSpaceDE w:val="0"/>
        <w:autoSpaceDN w:val="0"/>
        <w:adjustRightInd w:val="0"/>
        <w:spacing w:before="0" w:after="0"/>
        <w:ind w:left="0" w:right="0"/>
        <w:jc w:val="both"/>
        <w:rPr>
          <w:rFonts w:ascii="Times New Roman" w:hAnsi="Times New Roman" w:cs="Times New Roman"/>
          <w:color w:val="auto"/>
          <w:szCs w:val="24"/>
        </w:rPr>
      </w:pPr>
      <w:r>
        <w:rPr>
          <w:rFonts w:ascii="Times New Roman" w:hAnsi="Times New Roman" w:cs="Times New Roman"/>
          <w:color w:val="auto"/>
          <w:szCs w:val="24"/>
        </w:rPr>
        <w:br/>
      </w:r>
      <w:r w:rsidR="004700F8" w:rsidRPr="006B3122">
        <w:rPr>
          <w:rFonts w:ascii="Times New Roman" w:hAnsi="Times New Roman" w:cs="Times New Roman"/>
          <w:b/>
          <w:bCs/>
          <w:color w:val="auto"/>
          <w:szCs w:val="24"/>
        </w:rPr>
        <w:t>October 27, 2021</w:t>
      </w:r>
      <w:r w:rsidR="004700F8" w:rsidRPr="006B3122">
        <w:rPr>
          <w:rFonts w:ascii="Times New Roman" w:hAnsi="Times New Roman" w:cs="Times New Roman"/>
          <w:color w:val="auto"/>
          <w:szCs w:val="24"/>
        </w:rPr>
        <w:t xml:space="preserve">: </w:t>
      </w:r>
      <w:r w:rsidR="007B4352" w:rsidRPr="006B3122">
        <w:rPr>
          <w:rFonts w:ascii="Times New Roman" w:hAnsi="Times New Roman" w:cs="Times New Roman"/>
          <w:color w:val="auto"/>
          <w:szCs w:val="24"/>
        </w:rPr>
        <w:t>T</w:t>
      </w:r>
      <w:r w:rsidR="004700F8" w:rsidRPr="006B3122">
        <w:rPr>
          <w:rFonts w:ascii="Times New Roman" w:hAnsi="Times New Roman" w:cs="Times New Roman"/>
          <w:color w:val="auto"/>
          <w:szCs w:val="24"/>
        </w:rPr>
        <w:t xml:space="preserve">he Army Corps, Borough, Akutan Tribe and Trident met to discuss the Akun Dock &amp; Breakwater project </w:t>
      </w:r>
      <w:r w:rsidR="00CE1B5A">
        <w:rPr>
          <w:rFonts w:ascii="Times New Roman" w:hAnsi="Times New Roman" w:cs="Times New Roman"/>
          <w:color w:val="auto"/>
          <w:szCs w:val="24"/>
        </w:rPr>
        <w:t xml:space="preserve">as well as </w:t>
      </w:r>
      <w:r w:rsidR="004700F8" w:rsidRPr="006B3122">
        <w:rPr>
          <w:rFonts w:ascii="Times New Roman" w:hAnsi="Times New Roman" w:cs="Times New Roman"/>
          <w:color w:val="auto"/>
          <w:szCs w:val="24"/>
        </w:rPr>
        <w:t>Trident’s concerns and needs.</w:t>
      </w:r>
    </w:p>
    <w:p w14:paraId="3563F9E0" w14:textId="78A6FAD5" w:rsidR="00C67DA9" w:rsidRPr="006B3122" w:rsidRDefault="003A2001" w:rsidP="0081056B">
      <w:pPr>
        <w:autoSpaceDE w:val="0"/>
        <w:autoSpaceDN w:val="0"/>
        <w:adjustRightInd w:val="0"/>
        <w:spacing w:before="0" w:after="0"/>
        <w:ind w:left="0" w:right="0"/>
        <w:jc w:val="both"/>
        <w:rPr>
          <w:rFonts w:ascii="Times New Roman" w:hAnsi="Times New Roman" w:cs="Times New Roman"/>
          <w:color w:val="auto"/>
          <w:szCs w:val="24"/>
        </w:rPr>
      </w:pPr>
      <w:r w:rsidRPr="006B3122">
        <w:rPr>
          <w:rFonts w:ascii="Times New Roman" w:hAnsi="Times New Roman" w:cs="Times New Roman"/>
          <w:b/>
          <w:bCs/>
          <w:color w:val="auto"/>
          <w:szCs w:val="24"/>
        </w:rPr>
        <w:br/>
      </w:r>
      <w:r w:rsidR="00767A86" w:rsidRPr="006B3122">
        <w:rPr>
          <w:rFonts w:ascii="Times New Roman" w:hAnsi="Times New Roman" w:cs="Times New Roman"/>
          <w:b/>
          <w:bCs/>
          <w:color w:val="auto"/>
          <w:szCs w:val="24"/>
        </w:rPr>
        <w:t>Nov. 15, 2021</w:t>
      </w:r>
      <w:r w:rsidR="00767A86" w:rsidRPr="006B3122">
        <w:rPr>
          <w:rFonts w:ascii="Times New Roman" w:hAnsi="Times New Roman" w:cs="Times New Roman"/>
          <w:color w:val="auto"/>
          <w:szCs w:val="24"/>
        </w:rPr>
        <w:t xml:space="preserve">: </w:t>
      </w:r>
      <w:r w:rsidR="004F2D44" w:rsidRPr="006B3122">
        <w:rPr>
          <w:rFonts w:ascii="Times New Roman" w:hAnsi="Times New Roman" w:cs="Times New Roman"/>
          <w:color w:val="auto"/>
          <w:szCs w:val="24"/>
        </w:rPr>
        <w:t xml:space="preserve">The Army Corps of Engineers traveled to Akutan to conduct </w:t>
      </w:r>
      <w:r w:rsidR="00A6563F" w:rsidRPr="006B3122">
        <w:rPr>
          <w:rFonts w:ascii="Times New Roman" w:hAnsi="Times New Roman" w:cs="Times New Roman"/>
          <w:color w:val="auto"/>
          <w:szCs w:val="24"/>
        </w:rPr>
        <w:t>a sit</w:t>
      </w:r>
      <w:r w:rsidR="00F01B67" w:rsidRPr="006B3122">
        <w:rPr>
          <w:rFonts w:ascii="Times New Roman" w:hAnsi="Times New Roman" w:cs="Times New Roman"/>
          <w:color w:val="auto"/>
          <w:szCs w:val="24"/>
        </w:rPr>
        <w:t>e visit and community meetings. The Corps also met with Trident.</w:t>
      </w:r>
    </w:p>
    <w:p w14:paraId="2DBDA665" w14:textId="77777777" w:rsidR="00C67DA9" w:rsidRPr="006B3122" w:rsidRDefault="00725F75" w:rsidP="0081056B">
      <w:pPr>
        <w:pStyle w:val="Signature"/>
        <w:spacing w:before="0" w:after="0"/>
        <w:ind w:left="0" w:right="0"/>
        <w:jc w:val="both"/>
        <w:rPr>
          <w:rFonts w:ascii="Times New Roman" w:hAnsi="Times New Roman" w:cs="Times New Roman"/>
          <w:b w:val="0"/>
          <w:bCs w:val="0"/>
          <w:color w:val="auto"/>
          <w:szCs w:val="24"/>
        </w:rPr>
      </w:pPr>
      <w:r w:rsidRPr="006B3122">
        <w:rPr>
          <w:rFonts w:ascii="Times New Roman" w:hAnsi="Times New Roman" w:cs="Times New Roman"/>
          <w:b w:val="0"/>
          <w:bCs w:val="0"/>
          <w:color w:val="auto"/>
          <w:szCs w:val="24"/>
        </w:rPr>
        <w:br/>
      </w:r>
      <w:r w:rsidRPr="006B3122">
        <w:rPr>
          <w:rFonts w:ascii="Times New Roman" w:hAnsi="Times New Roman" w:cs="Times New Roman"/>
          <w:color w:val="auto"/>
          <w:szCs w:val="24"/>
        </w:rPr>
        <w:t>Nov. 19, 2021</w:t>
      </w:r>
      <w:r w:rsidRPr="006B3122">
        <w:rPr>
          <w:rFonts w:ascii="Times New Roman" w:hAnsi="Times New Roman" w:cs="Times New Roman"/>
          <w:b w:val="0"/>
          <w:bCs w:val="0"/>
          <w:color w:val="auto"/>
          <w:szCs w:val="24"/>
        </w:rPr>
        <w:t xml:space="preserve">: </w:t>
      </w:r>
      <w:r w:rsidR="000F6186" w:rsidRPr="006B3122">
        <w:rPr>
          <w:rFonts w:ascii="Times New Roman" w:hAnsi="Times New Roman" w:cs="Times New Roman"/>
          <w:b w:val="0"/>
          <w:bCs w:val="0"/>
          <w:color w:val="auto"/>
          <w:szCs w:val="24"/>
        </w:rPr>
        <w:t>A request for Proposal for a Survey Vessel Charter was issued.</w:t>
      </w:r>
    </w:p>
    <w:p w14:paraId="5FE92C3D" w14:textId="5FA54AC1" w:rsidR="007039D1" w:rsidRPr="006B3122" w:rsidRDefault="000F6186" w:rsidP="0081056B">
      <w:pPr>
        <w:pStyle w:val="Signature"/>
        <w:spacing w:before="0" w:after="0"/>
        <w:ind w:left="0" w:right="0"/>
        <w:jc w:val="both"/>
        <w:rPr>
          <w:rFonts w:ascii="Times New Roman" w:hAnsi="Times New Roman" w:cs="Times New Roman"/>
          <w:b w:val="0"/>
          <w:bCs w:val="0"/>
          <w:color w:val="auto"/>
          <w:szCs w:val="24"/>
        </w:rPr>
      </w:pPr>
      <w:r w:rsidRPr="006B3122">
        <w:rPr>
          <w:rFonts w:ascii="Times New Roman" w:hAnsi="Times New Roman" w:cs="Times New Roman"/>
          <w:b w:val="0"/>
          <w:bCs w:val="0"/>
          <w:color w:val="auto"/>
          <w:szCs w:val="24"/>
        </w:rPr>
        <w:t xml:space="preserve"> </w:t>
      </w:r>
      <w:r w:rsidRPr="006B3122">
        <w:rPr>
          <w:rFonts w:ascii="Times New Roman" w:hAnsi="Times New Roman" w:cs="Times New Roman"/>
          <w:b w:val="0"/>
          <w:bCs w:val="0"/>
          <w:color w:val="auto"/>
          <w:szCs w:val="24"/>
        </w:rPr>
        <w:br/>
      </w:r>
      <w:r w:rsidRPr="006B3122">
        <w:rPr>
          <w:rFonts w:ascii="Times New Roman" w:hAnsi="Times New Roman" w:cs="Times New Roman"/>
          <w:color w:val="auto"/>
          <w:szCs w:val="24"/>
        </w:rPr>
        <w:t>Dec. 15, 2021</w:t>
      </w:r>
      <w:r w:rsidRPr="006B3122">
        <w:rPr>
          <w:rFonts w:ascii="Times New Roman" w:hAnsi="Times New Roman" w:cs="Times New Roman"/>
          <w:b w:val="0"/>
          <w:bCs w:val="0"/>
          <w:color w:val="auto"/>
          <w:szCs w:val="24"/>
        </w:rPr>
        <w:t>: One proposal was received by the deadline. The Corps and the Borough reviewed the RFP and selected Mac Enterprises for the charter.</w:t>
      </w:r>
    </w:p>
    <w:p w14:paraId="7E6D7BAF" w14:textId="77777777" w:rsidR="007039D1" w:rsidRPr="006B3122" w:rsidRDefault="007039D1" w:rsidP="0081056B">
      <w:pPr>
        <w:pStyle w:val="Signature"/>
        <w:spacing w:before="0" w:after="0"/>
        <w:ind w:left="0" w:right="0"/>
        <w:jc w:val="both"/>
        <w:rPr>
          <w:rFonts w:ascii="Times New Roman" w:hAnsi="Times New Roman" w:cs="Times New Roman"/>
          <w:b w:val="0"/>
          <w:bCs w:val="0"/>
          <w:color w:val="auto"/>
          <w:szCs w:val="24"/>
        </w:rPr>
      </w:pPr>
    </w:p>
    <w:p w14:paraId="6B802A6A" w14:textId="77777777" w:rsidR="00120DE1" w:rsidRDefault="00645893" w:rsidP="0081056B">
      <w:pPr>
        <w:pStyle w:val="Signature"/>
        <w:spacing w:before="0" w:after="0"/>
        <w:ind w:left="0" w:right="0"/>
        <w:jc w:val="both"/>
        <w:rPr>
          <w:rFonts w:ascii="Times New Roman" w:hAnsi="Times New Roman" w:cs="Times New Roman"/>
          <w:b w:val="0"/>
          <w:bCs w:val="0"/>
          <w:color w:val="auto"/>
          <w:szCs w:val="24"/>
        </w:rPr>
      </w:pPr>
      <w:r w:rsidRPr="006B3122">
        <w:rPr>
          <w:rFonts w:ascii="Times New Roman" w:hAnsi="Times New Roman" w:cs="Times New Roman"/>
          <w:color w:val="auto"/>
          <w:szCs w:val="24"/>
        </w:rPr>
        <w:t>Dec. 27, 2021</w:t>
      </w:r>
      <w:r w:rsidRPr="006B3122">
        <w:rPr>
          <w:rFonts w:ascii="Times New Roman" w:hAnsi="Times New Roman" w:cs="Times New Roman"/>
          <w:b w:val="0"/>
          <w:bCs w:val="0"/>
          <w:color w:val="auto"/>
          <w:szCs w:val="24"/>
        </w:rPr>
        <w:t>: A fully executed time charter agreement was executed.</w:t>
      </w:r>
    </w:p>
    <w:p w14:paraId="45DCB1D4" w14:textId="44686450" w:rsidR="000E4A14" w:rsidRPr="00120DE1" w:rsidRDefault="00120DE1" w:rsidP="0081056B">
      <w:pPr>
        <w:pStyle w:val="Signature"/>
        <w:spacing w:before="0" w:after="0"/>
        <w:ind w:left="0" w:right="0"/>
        <w:jc w:val="both"/>
        <w:rPr>
          <w:rFonts w:ascii="Times New Roman" w:hAnsi="Times New Roman" w:cs="Times New Roman"/>
          <w:b w:val="0"/>
          <w:bCs w:val="0"/>
          <w:color w:val="auto"/>
          <w:szCs w:val="24"/>
        </w:rPr>
      </w:pPr>
      <w:r>
        <w:rPr>
          <w:rFonts w:ascii="Times New Roman" w:hAnsi="Times New Roman" w:cs="Times New Roman"/>
          <w:b w:val="0"/>
          <w:bCs w:val="0"/>
          <w:color w:val="auto"/>
          <w:szCs w:val="24"/>
        </w:rPr>
        <w:br/>
      </w:r>
      <w:r>
        <w:rPr>
          <w:rFonts w:ascii="Times New Roman" w:hAnsi="Times New Roman" w:cs="Times New Roman"/>
          <w:color w:val="auto"/>
          <w:szCs w:val="24"/>
        </w:rPr>
        <w:t xml:space="preserve">Jan. 13, 2022: </w:t>
      </w:r>
      <w:r>
        <w:rPr>
          <w:rFonts w:ascii="Times New Roman" w:hAnsi="Times New Roman" w:cs="Times New Roman"/>
          <w:b w:val="0"/>
          <w:bCs w:val="0"/>
          <w:color w:val="auto"/>
          <w:szCs w:val="24"/>
        </w:rPr>
        <w:t>The Borough Assembly voted in favor of Resolution 22-26, the Borough’s list of legislative priorities (Capital Projects for the Health, Safety and Welfare of its Residents), which included the Akun Dock and Breakwater project. The Borough asks for the State of Alaska’s support for this project</w:t>
      </w:r>
      <w:r w:rsidR="0056205F">
        <w:rPr>
          <w:rFonts w:ascii="Times New Roman" w:hAnsi="Times New Roman" w:cs="Times New Roman"/>
          <w:b w:val="0"/>
          <w:bCs w:val="0"/>
          <w:color w:val="auto"/>
          <w:szCs w:val="24"/>
        </w:rPr>
        <w:t>.</w:t>
      </w:r>
      <w:r>
        <w:rPr>
          <w:rFonts w:ascii="Times New Roman" w:hAnsi="Times New Roman" w:cs="Times New Roman"/>
          <w:b w:val="0"/>
          <w:bCs w:val="0"/>
          <w:color w:val="auto"/>
          <w:szCs w:val="24"/>
        </w:rPr>
        <w:t xml:space="preserve"> </w:t>
      </w:r>
    </w:p>
    <w:p w14:paraId="3BDE2A3E" w14:textId="77777777" w:rsidR="0081056B" w:rsidRPr="006B3122" w:rsidRDefault="00EF2E9C" w:rsidP="0081056B">
      <w:pPr>
        <w:pStyle w:val="Signature"/>
        <w:spacing w:before="0" w:after="0"/>
        <w:ind w:left="0" w:right="0"/>
        <w:jc w:val="both"/>
        <w:rPr>
          <w:rFonts w:ascii="Times New Roman" w:hAnsi="Times New Roman" w:cs="Times New Roman"/>
          <w:b w:val="0"/>
          <w:bCs w:val="0"/>
          <w:color w:val="auto"/>
          <w:szCs w:val="24"/>
        </w:rPr>
      </w:pPr>
      <w:r w:rsidRPr="006B3122">
        <w:rPr>
          <w:rFonts w:ascii="Times New Roman" w:hAnsi="Times New Roman" w:cs="Times New Roman"/>
          <w:b w:val="0"/>
          <w:bCs w:val="0"/>
          <w:color w:val="auto"/>
          <w:szCs w:val="24"/>
        </w:rPr>
        <w:br/>
      </w:r>
      <w:r w:rsidRPr="006B3122">
        <w:rPr>
          <w:rFonts w:ascii="Times New Roman" w:hAnsi="Times New Roman" w:cs="Times New Roman"/>
          <w:color w:val="auto"/>
          <w:szCs w:val="24"/>
        </w:rPr>
        <w:t>Feb. 1, 2022</w:t>
      </w:r>
      <w:r w:rsidRPr="006B3122">
        <w:rPr>
          <w:rFonts w:ascii="Times New Roman" w:hAnsi="Times New Roman" w:cs="Times New Roman"/>
          <w:b w:val="0"/>
          <w:bCs w:val="0"/>
          <w:color w:val="auto"/>
          <w:szCs w:val="24"/>
        </w:rPr>
        <w:t xml:space="preserve">: </w:t>
      </w:r>
      <w:r w:rsidR="007B13D7" w:rsidRPr="006B3122">
        <w:rPr>
          <w:rFonts w:ascii="Times New Roman" w:hAnsi="Times New Roman" w:cs="Times New Roman"/>
          <w:b w:val="0"/>
          <w:bCs w:val="0"/>
          <w:color w:val="auto"/>
          <w:szCs w:val="24"/>
        </w:rPr>
        <w:t xml:space="preserve">Aleutians East Borough Mayor Alvin Osterback and Administration met with the Army Corps to discuss the project. </w:t>
      </w:r>
      <w:r w:rsidR="00805C41" w:rsidRPr="006B3122">
        <w:rPr>
          <w:rFonts w:ascii="Times New Roman" w:hAnsi="Times New Roman" w:cs="Times New Roman"/>
          <w:b w:val="0"/>
          <w:bCs w:val="0"/>
          <w:color w:val="auto"/>
          <w:szCs w:val="24"/>
        </w:rPr>
        <w:t>The tentative schedule for the Corps was set as follows: Alternatives Milestone – February 2022; Tentatively Selected Plan Milestone – April 2023; Agency Decision Milestone – August 2023; MSC Transmittal of Final Report – February 2024 and Final Report – July 2024.</w:t>
      </w:r>
    </w:p>
    <w:p w14:paraId="30B4D891" w14:textId="55076935" w:rsidR="00CA1E61" w:rsidRPr="006B3122" w:rsidRDefault="00FB0129" w:rsidP="0081056B">
      <w:pPr>
        <w:pStyle w:val="Signature"/>
        <w:spacing w:before="0" w:after="0"/>
        <w:ind w:left="0" w:right="0"/>
        <w:jc w:val="both"/>
        <w:rPr>
          <w:rFonts w:ascii="Times New Roman" w:hAnsi="Times New Roman" w:cs="Times New Roman"/>
          <w:b w:val="0"/>
          <w:bCs w:val="0"/>
          <w:color w:val="auto"/>
          <w:szCs w:val="24"/>
        </w:rPr>
      </w:pPr>
      <w:r w:rsidRPr="006B3122">
        <w:rPr>
          <w:rFonts w:ascii="Times New Roman" w:hAnsi="Times New Roman" w:cs="Times New Roman"/>
          <w:b w:val="0"/>
          <w:bCs w:val="0"/>
          <w:color w:val="auto"/>
          <w:szCs w:val="24"/>
        </w:rPr>
        <w:br/>
        <w:t>The Federal funding for FY22 has been received by the Corps for the subject study, in the amount of $350,000. The Corps will be requesting the cost-share funding in the amount of $350,000 from the Borough to allow them to use the Federal funds soon. Funds have already been appropriated to cover this match via the Borough’s Co-Sponsorship Agreement with the City of Akutan and the State of Alaska.</w:t>
      </w:r>
    </w:p>
    <w:p w14:paraId="11FD7D3B" w14:textId="44B9F94E" w:rsidR="000A5EDA" w:rsidRPr="006B3122" w:rsidRDefault="000A5EDA" w:rsidP="0081056B">
      <w:pPr>
        <w:pStyle w:val="Signature"/>
        <w:spacing w:before="0" w:after="0"/>
        <w:ind w:left="0" w:right="0"/>
        <w:jc w:val="both"/>
        <w:rPr>
          <w:rFonts w:ascii="Times New Roman" w:hAnsi="Times New Roman" w:cs="Times New Roman"/>
          <w:b w:val="0"/>
          <w:bCs w:val="0"/>
          <w:color w:val="auto"/>
          <w:szCs w:val="24"/>
        </w:rPr>
      </w:pPr>
    </w:p>
    <w:p w14:paraId="2D9DFA02" w14:textId="0F1BF916" w:rsidR="000A5EDA" w:rsidRPr="006B3122" w:rsidRDefault="000A5EDA" w:rsidP="0081056B">
      <w:pPr>
        <w:pStyle w:val="Signature"/>
        <w:spacing w:before="0" w:after="0"/>
        <w:ind w:left="0" w:right="0"/>
        <w:jc w:val="both"/>
        <w:rPr>
          <w:rFonts w:ascii="Times New Roman" w:hAnsi="Times New Roman" w:cs="Times New Roman"/>
          <w:color w:val="auto"/>
          <w:szCs w:val="24"/>
        </w:rPr>
      </w:pPr>
      <w:r w:rsidRPr="006B3122">
        <w:rPr>
          <w:rFonts w:ascii="Times New Roman" w:hAnsi="Times New Roman" w:cs="Times New Roman"/>
          <w:color w:val="auto"/>
          <w:szCs w:val="24"/>
        </w:rPr>
        <w:t xml:space="preserve">March </w:t>
      </w:r>
      <w:r w:rsidR="00F21E19">
        <w:rPr>
          <w:rFonts w:ascii="Times New Roman" w:hAnsi="Times New Roman" w:cs="Times New Roman"/>
          <w:color w:val="auto"/>
          <w:szCs w:val="24"/>
        </w:rPr>
        <w:t>15</w:t>
      </w:r>
      <w:r w:rsidRPr="006B3122">
        <w:rPr>
          <w:rFonts w:ascii="Times New Roman" w:hAnsi="Times New Roman" w:cs="Times New Roman"/>
          <w:color w:val="auto"/>
          <w:szCs w:val="24"/>
        </w:rPr>
        <w:t xml:space="preserve">, 2022: </w:t>
      </w:r>
      <w:r w:rsidRPr="006B3122">
        <w:rPr>
          <w:rFonts w:ascii="Times New Roman" w:hAnsi="Times New Roman" w:cs="Times New Roman"/>
          <w:b w:val="0"/>
          <w:bCs w:val="0"/>
          <w:color w:val="auto"/>
          <w:szCs w:val="24"/>
        </w:rPr>
        <w:t xml:space="preserve">The Borough Mayor and Administration attended the Army Corps Alternative Milestones Meeting. The Corps has determined that the alternatives have been met and milestones have been received. </w:t>
      </w:r>
      <w:r w:rsidR="00060BEA">
        <w:rPr>
          <w:rFonts w:ascii="Times New Roman" w:hAnsi="Times New Roman" w:cs="Times New Roman"/>
          <w:b w:val="0"/>
          <w:bCs w:val="0"/>
          <w:color w:val="auto"/>
          <w:szCs w:val="24"/>
        </w:rPr>
        <w:t>The Corps will continue moving forward with the study.</w:t>
      </w:r>
    </w:p>
    <w:p w14:paraId="3668CA3A" w14:textId="77777777" w:rsidR="00206D99" w:rsidRDefault="00A6563F" w:rsidP="0081056B">
      <w:pPr>
        <w:pStyle w:val="Signature"/>
        <w:spacing w:before="0" w:after="0"/>
        <w:ind w:left="0" w:right="0"/>
        <w:jc w:val="both"/>
        <w:rPr>
          <w:rFonts w:ascii="Times New Roman" w:hAnsi="Times New Roman" w:cs="Times New Roman"/>
          <w:b w:val="0"/>
          <w:bCs w:val="0"/>
          <w:color w:val="auto"/>
          <w:szCs w:val="24"/>
        </w:rPr>
      </w:pPr>
      <w:r w:rsidRPr="006B3122">
        <w:rPr>
          <w:rFonts w:ascii="Times New Roman" w:hAnsi="Times New Roman" w:cs="Times New Roman"/>
          <w:b w:val="0"/>
          <w:bCs w:val="0"/>
          <w:color w:val="auto"/>
          <w:szCs w:val="24"/>
        </w:rPr>
        <w:br/>
      </w:r>
      <w:r w:rsidR="00CA1E61" w:rsidRPr="006B3122">
        <w:rPr>
          <w:rFonts w:ascii="Times New Roman" w:hAnsi="Times New Roman" w:cs="Times New Roman"/>
          <w:color w:val="auto"/>
          <w:szCs w:val="24"/>
        </w:rPr>
        <w:t xml:space="preserve">Sept. 2022: </w:t>
      </w:r>
      <w:r w:rsidR="00CA1E61" w:rsidRPr="006B3122">
        <w:rPr>
          <w:rFonts w:ascii="Times New Roman" w:hAnsi="Times New Roman" w:cs="Times New Roman"/>
          <w:b w:val="0"/>
          <w:bCs w:val="0"/>
          <w:color w:val="auto"/>
          <w:szCs w:val="24"/>
        </w:rPr>
        <w:t xml:space="preserve">The Army Corps submitted an informal request for an additional $255,000 from the Borough to cover </w:t>
      </w:r>
      <w:r w:rsidR="00CA1E61" w:rsidRPr="006B3122">
        <w:rPr>
          <w:rFonts w:ascii="Times New Roman" w:hAnsi="Times New Roman" w:cs="Times New Roman"/>
          <w:b w:val="0"/>
          <w:bCs w:val="0"/>
          <w:color w:val="auto"/>
          <w:szCs w:val="24"/>
        </w:rPr>
        <w:lastRenderedPageBreak/>
        <w:t xml:space="preserve">items that have overrun the budgets in the contract costs for specific data requirements on this study. </w:t>
      </w:r>
      <w:r w:rsidR="00105585" w:rsidRPr="006B3122">
        <w:rPr>
          <w:rFonts w:ascii="Times New Roman" w:hAnsi="Times New Roman" w:cs="Times New Roman"/>
          <w:b w:val="0"/>
          <w:bCs w:val="0"/>
          <w:color w:val="auto"/>
          <w:szCs w:val="24"/>
        </w:rPr>
        <w:t>The Corps’ project manager stated he would submit the formal request for these funds in October 2022.</w:t>
      </w:r>
    </w:p>
    <w:p w14:paraId="31DFF98D" w14:textId="32255436" w:rsidR="00767A86" w:rsidRPr="00641A4D" w:rsidRDefault="00105585" w:rsidP="0081056B">
      <w:pPr>
        <w:pStyle w:val="Signature"/>
        <w:spacing w:before="0" w:after="0"/>
        <w:ind w:left="0" w:right="0"/>
        <w:jc w:val="both"/>
        <w:rPr>
          <w:rFonts w:ascii="Times New Roman" w:hAnsi="Times New Roman" w:cs="Times New Roman"/>
          <w:b w:val="0"/>
          <w:bCs w:val="0"/>
          <w:color w:val="auto"/>
          <w:szCs w:val="24"/>
        </w:rPr>
      </w:pPr>
      <w:r w:rsidRPr="006B3122">
        <w:rPr>
          <w:rFonts w:ascii="Times New Roman" w:hAnsi="Times New Roman" w:cs="Times New Roman"/>
          <w:b w:val="0"/>
          <w:bCs w:val="0"/>
          <w:color w:val="auto"/>
          <w:szCs w:val="24"/>
        </w:rPr>
        <w:t xml:space="preserve"> </w:t>
      </w:r>
      <w:r w:rsidR="005C1EF6">
        <w:rPr>
          <w:rFonts w:ascii="Times New Roman" w:hAnsi="Times New Roman" w:cs="Times New Roman"/>
          <w:b w:val="0"/>
          <w:bCs w:val="0"/>
          <w:color w:val="auto"/>
          <w:szCs w:val="24"/>
        </w:rPr>
        <w:br/>
      </w:r>
      <w:r w:rsidR="005C1EF6">
        <w:rPr>
          <w:rFonts w:ascii="Times New Roman" w:hAnsi="Times New Roman" w:cs="Times New Roman"/>
          <w:color w:val="auto"/>
          <w:szCs w:val="24"/>
        </w:rPr>
        <w:t>Oct. 4, 2022:</w:t>
      </w:r>
      <w:r w:rsidR="00206D99">
        <w:rPr>
          <w:rFonts w:ascii="Times New Roman" w:hAnsi="Times New Roman" w:cs="Times New Roman"/>
          <w:color w:val="auto"/>
          <w:szCs w:val="24"/>
        </w:rPr>
        <w:t xml:space="preserve"> </w:t>
      </w:r>
      <w:r w:rsidR="00206D99">
        <w:rPr>
          <w:rFonts w:ascii="Times New Roman" w:hAnsi="Times New Roman" w:cs="Times New Roman"/>
          <w:b w:val="0"/>
          <w:bCs w:val="0"/>
          <w:color w:val="auto"/>
          <w:szCs w:val="24"/>
        </w:rPr>
        <w:t xml:space="preserve">USDOT issued a request for EAS proposals at Akutan. Proposals are due Oct. 31, 2022 and is for a new two-year contract beginning April 1, 2023. This includes fixed wing service between Unalaska </w:t>
      </w:r>
      <w:r w:rsidR="00DE2A98">
        <w:rPr>
          <w:rFonts w:ascii="Times New Roman" w:hAnsi="Times New Roman" w:cs="Times New Roman"/>
          <w:b w:val="0"/>
          <w:bCs w:val="0"/>
          <w:color w:val="auto"/>
          <w:szCs w:val="24"/>
        </w:rPr>
        <w:t>and</w:t>
      </w:r>
      <w:r w:rsidR="00206D99">
        <w:rPr>
          <w:rFonts w:ascii="Times New Roman" w:hAnsi="Times New Roman" w:cs="Times New Roman"/>
          <w:b w:val="0"/>
          <w:bCs w:val="0"/>
          <w:color w:val="auto"/>
          <w:szCs w:val="24"/>
        </w:rPr>
        <w:t xml:space="preserve"> Akun, and helicopter service between Akun and Akutan. </w:t>
      </w:r>
      <w:r w:rsidR="005C1EF6">
        <w:rPr>
          <w:rFonts w:ascii="Times New Roman" w:hAnsi="Times New Roman" w:cs="Times New Roman"/>
          <w:color w:val="auto"/>
          <w:szCs w:val="24"/>
        </w:rPr>
        <w:t xml:space="preserve"> </w:t>
      </w:r>
    </w:p>
    <w:p w14:paraId="272CE80E" w14:textId="77777777" w:rsidR="00CA1E61" w:rsidRPr="006B3122" w:rsidRDefault="00CA1E61" w:rsidP="0081056B">
      <w:pPr>
        <w:pStyle w:val="Signature"/>
        <w:spacing w:before="0" w:after="0"/>
        <w:ind w:left="0" w:right="0"/>
        <w:jc w:val="both"/>
        <w:rPr>
          <w:rFonts w:ascii="Times New Roman" w:hAnsi="Times New Roman" w:cs="Times New Roman"/>
          <w:b w:val="0"/>
          <w:bCs w:val="0"/>
          <w:color w:val="auto"/>
          <w:szCs w:val="24"/>
        </w:rPr>
      </w:pPr>
    </w:p>
    <w:p w14:paraId="677FC609" w14:textId="04C2BE94" w:rsidR="004724AA" w:rsidRPr="006B3122" w:rsidRDefault="00227A57" w:rsidP="0081056B">
      <w:pPr>
        <w:pStyle w:val="Signature"/>
        <w:spacing w:before="0" w:after="0"/>
        <w:ind w:left="0" w:right="0"/>
        <w:jc w:val="both"/>
        <w:rPr>
          <w:rFonts w:ascii="Times New Roman" w:hAnsi="Times New Roman" w:cs="Times New Roman"/>
          <w:b w:val="0"/>
          <w:bCs w:val="0"/>
          <w:color w:val="auto"/>
          <w:szCs w:val="24"/>
        </w:rPr>
      </w:pPr>
      <w:r w:rsidRPr="006B3122">
        <w:rPr>
          <w:rFonts w:ascii="Times New Roman" w:hAnsi="Times New Roman" w:cs="Times New Roman"/>
          <w:color w:val="auto"/>
          <w:szCs w:val="24"/>
        </w:rPr>
        <w:t xml:space="preserve">Oct. </w:t>
      </w:r>
      <w:r w:rsidR="0027067B" w:rsidRPr="006B3122">
        <w:rPr>
          <w:rFonts w:ascii="Times New Roman" w:hAnsi="Times New Roman" w:cs="Times New Roman"/>
          <w:color w:val="auto"/>
          <w:szCs w:val="24"/>
        </w:rPr>
        <w:t>13</w:t>
      </w:r>
      <w:r w:rsidRPr="006B3122">
        <w:rPr>
          <w:rFonts w:ascii="Times New Roman" w:hAnsi="Times New Roman" w:cs="Times New Roman"/>
          <w:color w:val="auto"/>
          <w:szCs w:val="24"/>
        </w:rPr>
        <w:t xml:space="preserve">, 2022: </w:t>
      </w:r>
      <w:r w:rsidR="00D46883" w:rsidRPr="006B3122">
        <w:rPr>
          <w:rFonts w:ascii="Times New Roman" w:hAnsi="Times New Roman" w:cs="Times New Roman"/>
          <w:b w:val="0"/>
          <w:bCs w:val="0"/>
          <w:color w:val="auto"/>
          <w:szCs w:val="24"/>
        </w:rPr>
        <w:t>The Aleutians East Borough Assembly approved Resolution 23-17, appropriating an additional $255,000 to the Akun Boat Harbor Study.</w:t>
      </w:r>
      <w:r w:rsidR="00150D19" w:rsidRPr="006B3122">
        <w:rPr>
          <w:rFonts w:ascii="Times New Roman" w:hAnsi="Times New Roman" w:cs="Times New Roman"/>
          <w:b w:val="0"/>
          <w:bCs w:val="0"/>
          <w:color w:val="auto"/>
          <w:szCs w:val="24"/>
        </w:rPr>
        <w:t xml:space="preserve"> </w:t>
      </w:r>
      <w:r w:rsidR="00496B07" w:rsidRPr="006B3122">
        <w:rPr>
          <w:rFonts w:ascii="Times New Roman" w:hAnsi="Times New Roman" w:cs="Times New Roman"/>
          <w:b w:val="0"/>
          <w:bCs w:val="0"/>
          <w:color w:val="auto"/>
          <w:szCs w:val="24"/>
        </w:rPr>
        <w:t>At this point, the Borough has a balance of approximately $2</w:t>
      </w:r>
      <w:r w:rsidR="00B556A2">
        <w:rPr>
          <w:rFonts w:ascii="Times New Roman" w:hAnsi="Times New Roman" w:cs="Times New Roman"/>
          <w:b w:val="0"/>
          <w:bCs w:val="0"/>
          <w:color w:val="auto"/>
          <w:szCs w:val="24"/>
        </w:rPr>
        <w:t>2</w:t>
      </w:r>
      <w:r w:rsidR="00496B07" w:rsidRPr="006B3122">
        <w:rPr>
          <w:rFonts w:ascii="Times New Roman" w:hAnsi="Times New Roman" w:cs="Times New Roman"/>
          <w:b w:val="0"/>
          <w:bCs w:val="0"/>
          <w:color w:val="auto"/>
          <w:szCs w:val="24"/>
        </w:rPr>
        <w:t xml:space="preserve">9,000 for the funds already committed. </w:t>
      </w:r>
      <w:r w:rsidR="00150D19" w:rsidRPr="006B3122">
        <w:rPr>
          <w:rFonts w:ascii="Times New Roman" w:hAnsi="Times New Roman" w:cs="Times New Roman"/>
          <w:b w:val="0"/>
          <w:bCs w:val="0"/>
          <w:color w:val="auto"/>
          <w:szCs w:val="24"/>
        </w:rPr>
        <w:t xml:space="preserve">To date, the Borough has expended </w:t>
      </w:r>
      <w:r w:rsidR="00E33FDA" w:rsidRPr="006B3122">
        <w:rPr>
          <w:rFonts w:ascii="Times New Roman" w:hAnsi="Times New Roman" w:cs="Times New Roman"/>
          <w:b w:val="0"/>
          <w:bCs w:val="0"/>
          <w:color w:val="auto"/>
          <w:szCs w:val="24"/>
        </w:rPr>
        <w:t>$759,702, which includes</w:t>
      </w:r>
      <w:r w:rsidR="00150D19" w:rsidRPr="006B3122">
        <w:rPr>
          <w:rFonts w:ascii="Times New Roman" w:hAnsi="Times New Roman" w:cs="Times New Roman"/>
          <w:b w:val="0"/>
          <w:bCs w:val="0"/>
          <w:color w:val="auto"/>
          <w:szCs w:val="24"/>
        </w:rPr>
        <w:t xml:space="preserve">: </w:t>
      </w:r>
    </w:p>
    <w:p w14:paraId="56E63B70" w14:textId="59830ADB" w:rsidR="00150D19" w:rsidRPr="006B3122" w:rsidRDefault="00150D19" w:rsidP="0081056B">
      <w:pPr>
        <w:pStyle w:val="Signature"/>
        <w:spacing w:before="0" w:after="0"/>
        <w:ind w:left="0" w:right="0"/>
        <w:jc w:val="both"/>
        <w:rPr>
          <w:rFonts w:ascii="Times New Roman" w:hAnsi="Times New Roman" w:cs="Times New Roman"/>
          <w:b w:val="0"/>
          <w:bCs w:val="0"/>
          <w:color w:val="auto"/>
          <w:szCs w:val="24"/>
        </w:rPr>
      </w:pPr>
    </w:p>
    <w:p w14:paraId="1344653A" w14:textId="012FCF4C" w:rsidR="00150D19" w:rsidRPr="006B3122" w:rsidRDefault="00F66188" w:rsidP="00A23CB4">
      <w:pPr>
        <w:pStyle w:val="Signature"/>
        <w:numPr>
          <w:ilvl w:val="0"/>
          <w:numId w:val="1"/>
        </w:numPr>
        <w:spacing w:before="0" w:after="0"/>
        <w:ind w:left="504" w:right="0"/>
        <w:jc w:val="both"/>
        <w:rPr>
          <w:rFonts w:ascii="Times New Roman" w:hAnsi="Times New Roman" w:cs="Times New Roman"/>
          <w:b w:val="0"/>
          <w:bCs w:val="0"/>
          <w:color w:val="auto"/>
          <w:szCs w:val="24"/>
        </w:rPr>
      </w:pPr>
      <w:r w:rsidRPr="006B3122">
        <w:rPr>
          <w:rFonts w:ascii="Times New Roman" w:hAnsi="Times New Roman" w:cs="Times New Roman"/>
          <w:b w:val="0"/>
          <w:bCs w:val="0"/>
          <w:color w:val="auto"/>
          <w:szCs w:val="24"/>
        </w:rPr>
        <w:t>$279,702 (Paid in March 2022</w:t>
      </w:r>
      <w:r w:rsidR="002C3ECA" w:rsidRPr="006B3122">
        <w:rPr>
          <w:rFonts w:ascii="Times New Roman" w:hAnsi="Times New Roman" w:cs="Times New Roman"/>
          <w:b w:val="0"/>
          <w:bCs w:val="0"/>
          <w:color w:val="auto"/>
          <w:szCs w:val="24"/>
        </w:rPr>
        <w:t>.</w:t>
      </w:r>
      <w:r w:rsidRPr="006B3122">
        <w:rPr>
          <w:rFonts w:ascii="Times New Roman" w:hAnsi="Times New Roman" w:cs="Times New Roman"/>
          <w:b w:val="0"/>
          <w:bCs w:val="0"/>
          <w:color w:val="auto"/>
          <w:szCs w:val="24"/>
        </w:rPr>
        <w:t>) Funding source: FY2007 State GF Appropriation.</w:t>
      </w:r>
    </w:p>
    <w:p w14:paraId="6741B49F" w14:textId="22303974" w:rsidR="00F66188" w:rsidRPr="006B3122" w:rsidRDefault="00F66188" w:rsidP="00A23CB4">
      <w:pPr>
        <w:pStyle w:val="Signature"/>
        <w:numPr>
          <w:ilvl w:val="0"/>
          <w:numId w:val="1"/>
        </w:numPr>
        <w:spacing w:before="0" w:after="0"/>
        <w:ind w:left="504" w:right="0"/>
        <w:jc w:val="both"/>
        <w:rPr>
          <w:rFonts w:ascii="Times New Roman" w:hAnsi="Times New Roman" w:cs="Times New Roman"/>
          <w:b w:val="0"/>
          <w:bCs w:val="0"/>
          <w:color w:val="auto"/>
          <w:szCs w:val="24"/>
        </w:rPr>
      </w:pPr>
      <w:r w:rsidRPr="006B3122">
        <w:rPr>
          <w:rFonts w:ascii="Times New Roman" w:hAnsi="Times New Roman" w:cs="Times New Roman"/>
          <w:b w:val="0"/>
          <w:bCs w:val="0"/>
          <w:color w:val="auto"/>
          <w:szCs w:val="24"/>
        </w:rPr>
        <w:t>$100,000 (Paid in June 2022</w:t>
      </w:r>
      <w:r w:rsidR="002C3ECA" w:rsidRPr="006B3122">
        <w:rPr>
          <w:rFonts w:ascii="Times New Roman" w:hAnsi="Times New Roman" w:cs="Times New Roman"/>
          <w:b w:val="0"/>
          <w:bCs w:val="0"/>
          <w:color w:val="auto"/>
          <w:szCs w:val="24"/>
        </w:rPr>
        <w:t>.</w:t>
      </w:r>
      <w:r w:rsidRPr="006B3122">
        <w:rPr>
          <w:rFonts w:ascii="Times New Roman" w:hAnsi="Times New Roman" w:cs="Times New Roman"/>
          <w:b w:val="0"/>
          <w:bCs w:val="0"/>
          <w:color w:val="auto"/>
          <w:szCs w:val="24"/>
        </w:rPr>
        <w:t>) Funding source: FY 2007 State GF Appropriation ($33,298); FY2009 State GF Matching Funds ($33,351) and Borough Bond Funds ($33,351).</w:t>
      </w:r>
    </w:p>
    <w:p w14:paraId="003B25D2" w14:textId="28861630" w:rsidR="00F66188" w:rsidRPr="006B3122" w:rsidRDefault="002C3ECA" w:rsidP="00A23CB4">
      <w:pPr>
        <w:pStyle w:val="Signature"/>
        <w:numPr>
          <w:ilvl w:val="0"/>
          <w:numId w:val="1"/>
        </w:numPr>
        <w:spacing w:before="0" w:after="0"/>
        <w:ind w:left="504" w:right="0"/>
        <w:jc w:val="both"/>
        <w:rPr>
          <w:rFonts w:ascii="Times New Roman" w:hAnsi="Times New Roman" w:cs="Times New Roman"/>
          <w:b w:val="0"/>
          <w:bCs w:val="0"/>
          <w:color w:val="auto"/>
          <w:szCs w:val="24"/>
        </w:rPr>
      </w:pPr>
      <w:r w:rsidRPr="006B3122">
        <w:rPr>
          <w:rFonts w:ascii="Times New Roman" w:hAnsi="Times New Roman" w:cs="Times New Roman"/>
          <w:b w:val="0"/>
          <w:bCs w:val="0"/>
          <w:color w:val="auto"/>
          <w:szCs w:val="24"/>
        </w:rPr>
        <w:t xml:space="preserve">$380,000 (Paid in Sept. 2022) Funding source: </w:t>
      </w:r>
      <w:r w:rsidR="005056F3" w:rsidRPr="006B3122">
        <w:rPr>
          <w:rFonts w:ascii="Times New Roman" w:hAnsi="Times New Roman" w:cs="Times New Roman"/>
          <w:b w:val="0"/>
          <w:bCs w:val="0"/>
          <w:color w:val="auto"/>
          <w:szCs w:val="24"/>
        </w:rPr>
        <w:t>FY2009 State GF Matching Funds ($109,000) and Borough Bond Funds ($190,000).</w:t>
      </w:r>
    </w:p>
    <w:p w14:paraId="3B0DF7E5" w14:textId="1BAA0BCE" w:rsidR="00496B07" w:rsidRPr="006B3122" w:rsidRDefault="00496B07" w:rsidP="0081056B">
      <w:pPr>
        <w:pStyle w:val="Signature"/>
        <w:spacing w:before="0" w:after="0"/>
        <w:ind w:left="0" w:right="0"/>
        <w:jc w:val="both"/>
        <w:rPr>
          <w:rFonts w:ascii="Times New Roman" w:hAnsi="Times New Roman" w:cs="Times New Roman"/>
          <w:b w:val="0"/>
          <w:bCs w:val="0"/>
          <w:color w:val="auto"/>
          <w:szCs w:val="24"/>
        </w:rPr>
      </w:pPr>
    </w:p>
    <w:p w14:paraId="7708BB07" w14:textId="77777777" w:rsidR="000E4A14" w:rsidRPr="006B3122" w:rsidRDefault="00D6060E" w:rsidP="0081056B">
      <w:pPr>
        <w:pStyle w:val="Signature"/>
        <w:spacing w:before="0" w:after="0"/>
        <w:ind w:left="0" w:right="0"/>
        <w:jc w:val="both"/>
        <w:rPr>
          <w:rFonts w:ascii="Times New Roman" w:hAnsi="Times New Roman" w:cs="Times New Roman"/>
          <w:b w:val="0"/>
          <w:bCs w:val="0"/>
          <w:color w:val="auto"/>
          <w:szCs w:val="24"/>
        </w:rPr>
      </w:pPr>
      <w:r w:rsidRPr="006B3122">
        <w:rPr>
          <w:rFonts w:ascii="Times New Roman" w:hAnsi="Times New Roman" w:cs="Times New Roman"/>
          <w:color w:val="auto"/>
          <w:szCs w:val="24"/>
        </w:rPr>
        <w:t xml:space="preserve">Oct. 31, 2022: </w:t>
      </w:r>
      <w:r w:rsidRPr="006B3122">
        <w:rPr>
          <w:rFonts w:ascii="Times New Roman" w:hAnsi="Times New Roman" w:cs="Times New Roman"/>
          <w:b w:val="0"/>
          <w:bCs w:val="0"/>
          <w:color w:val="auto"/>
          <w:szCs w:val="24"/>
        </w:rPr>
        <w:t xml:space="preserve">In response to USDOT’s (the Department’s) request for proposals for Essential Air Service at Akutan, Alaska, Maritime and Grant submitted a joint proposal to the Department. </w:t>
      </w:r>
      <w:r w:rsidRPr="006B3122">
        <w:rPr>
          <w:rFonts w:ascii="Times New Roman" w:eastAsiaTheme="minorEastAsia" w:hAnsi="Times New Roman" w:cs="Times New Roman"/>
          <w:b w:val="0"/>
          <w:bCs w:val="0"/>
          <w:color w:val="auto"/>
          <w:kern w:val="0"/>
          <w:szCs w:val="24"/>
        </w:rPr>
        <w:t xml:space="preserve">Grant Aviation proposed to continue EAS to Akutan Airport, located on Akun Island, at the historical level, 624 round trip flights annually (an average of 12 weekly, weather permitting), utilizing either a Beechcraft King Air B-200 or a Piper PA31-350 Navajo Chieftain. Maritime Helicopters proposed to provide connecting service, as is required, between Akun Island and the village of Akutan utilizing a Bell 206 Long Ranger 4 Helicopter. The proposal provides for passenger transport, as well as interim storage of mail and freight transported between Akutan and Dutch Harbor. </w:t>
      </w:r>
      <w:r w:rsidRPr="006B3122">
        <w:rPr>
          <w:rFonts w:ascii="Times New Roman" w:hAnsi="Times New Roman" w:cs="Times New Roman"/>
          <w:b w:val="0"/>
          <w:bCs w:val="0"/>
          <w:color w:val="auto"/>
          <w:szCs w:val="24"/>
        </w:rPr>
        <w:t>The proposal is for the 2-year term requested by USDOT. Maritime and Grant also provided an additional three-year option period, should the Department prefer a longer arrangement.</w:t>
      </w:r>
    </w:p>
    <w:p w14:paraId="34EA2CFD" w14:textId="77777777" w:rsidR="000E4A14" w:rsidRPr="006B3122" w:rsidRDefault="00D6060E" w:rsidP="0081056B">
      <w:pPr>
        <w:pStyle w:val="Signature"/>
        <w:spacing w:before="0" w:after="0"/>
        <w:ind w:left="0" w:right="0"/>
        <w:jc w:val="both"/>
        <w:rPr>
          <w:rFonts w:ascii="Times New Roman" w:hAnsi="Times New Roman" w:cs="Times New Roman"/>
          <w:b w:val="0"/>
          <w:bCs w:val="0"/>
          <w:color w:val="auto"/>
          <w:szCs w:val="24"/>
        </w:rPr>
      </w:pPr>
      <w:r w:rsidRPr="006B3122">
        <w:rPr>
          <w:rFonts w:ascii="Times New Roman" w:hAnsi="Times New Roman" w:cs="Times New Roman"/>
          <w:b w:val="0"/>
          <w:bCs w:val="0"/>
          <w:color w:val="auto"/>
          <w:szCs w:val="24"/>
        </w:rPr>
        <w:t xml:space="preserve"> </w:t>
      </w:r>
    </w:p>
    <w:p w14:paraId="57AFEBB1" w14:textId="54329E27" w:rsidR="000E4A14" w:rsidRPr="006B3122" w:rsidRDefault="00D6060E" w:rsidP="0081056B">
      <w:pPr>
        <w:pStyle w:val="Signature"/>
        <w:spacing w:before="0" w:after="0"/>
        <w:ind w:left="0" w:right="0"/>
        <w:jc w:val="both"/>
        <w:rPr>
          <w:rFonts w:ascii="Times New Roman" w:hAnsi="Times New Roman" w:cs="Times New Roman"/>
          <w:b w:val="0"/>
          <w:bCs w:val="0"/>
          <w:color w:val="auto"/>
          <w:szCs w:val="24"/>
        </w:rPr>
      </w:pPr>
      <w:r w:rsidRPr="006B3122">
        <w:rPr>
          <w:rFonts w:ascii="Times New Roman" w:hAnsi="Times New Roman" w:cs="Times New Roman"/>
          <w:b w:val="0"/>
          <w:bCs w:val="0"/>
          <w:color w:val="auto"/>
          <w:szCs w:val="24"/>
        </w:rPr>
        <w:t>Maritime’s projected total cost for Year One is estimated to be $2,290,225, with an anticipated revenue of $210,000. The required subsidy would total $2,080,225. With the EAS at 50%, the amount would total $1,040,113. Maritime’s Year Two Cost Projections estimate the total cost to be 2,406,155, with an anticipated revenue amount of $210,000. The required subsidy for Year Two would come to $2,196,155. With the EAS at 50%, the amount would total $1,098,078.</w:t>
      </w:r>
    </w:p>
    <w:p w14:paraId="0837AF92" w14:textId="3E00BA14" w:rsidR="0081056B" w:rsidRPr="006B3122" w:rsidRDefault="00D6060E" w:rsidP="0081056B">
      <w:pPr>
        <w:pStyle w:val="Signature"/>
        <w:spacing w:before="0" w:after="0"/>
        <w:ind w:left="0" w:right="0"/>
        <w:jc w:val="both"/>
        <w:rPr>
          <w:rFonts w:ascii="Times New Roman" w:hAnsi="Times New Roman" w:cs="Times New Roman"/>
          <w:b w:val="0"/>
          <w:bCs w:val="0"/>
          <w:color w:val="auto"/>
          <w:szCs w:val="24"/>
        </w:rPr>
      </w:pPr>
      <w:r w:rsidRPr="006B3122">
        <w:rPr>
          <w:rFonts w:ascii="Times New Roman" w:hAnsi="Times New Roman" w:cs="Times New Roman"/>
          <w:b w:val="0"/>
          <w:bCs w:val="0"/>
          <w:color w:val="auto"/>
          <w:szCs w:val="24"/>
        </w:rPr>
        <w:t xml:space="preserve"> </w:t>
      </w:r>
      <w:r w:rsidR="002B1514" w:rsidRPr="006B3122">
        <w:rPr>
          <w:rFonts w:ascii="Times New Roman" w:hAnsi="Times New Roman" w:cs="Times New Roman"/>
          <w:b w:val="0"/>
          <w:bCs w:val="0"/>
          <w:color w:val="auto"/>
          <w:szCs w:val="24"/>
        </w:rPr>
        <w:br/>
        <w:t>In response to USDOT’s (the Department’s) request for proposals for Essential Air Service at Akutan, R</w:t>
      </w:r>
      <w:r w:rsidR="00D74AE7">
        <w:rPr>
          <w:rFonts w:ascii="Times New Roman" w:hAnsi="Times New Roman" w:cs="Times New Roman"/>
          <w:b w:val="0"/>
          <w:bCs w:val="0"/>
          <w:color w:val="auto"/>
          <w:szCs w:val="24"/>
        </w:rPr>
        <w:t xml:space="preserve">AVN </w:t>
      </w:r>
      <w:r w:rsidR="002B1514" w:rsidRPr="006B3122">
        <w:rPr>
          <w:rFonts w:ascii="Times New Roman" w:hAnsi="Times New Roman" w:cs="Times New Roman"/>
          <w:b w:val="0"/>
          <w:bCs w:val="0"/>
          <w:color w:val="auto"/>
          <w:szCs w:val="24"/>
        </w:rPr>
        <w:t>Connect (R</w:t>
      </w:r>
      <w:r w:rsidR="00805FCE">
        <w:rPr>
          <w:rFonts w:ascii="Times New Roman" w:hAnsi="Times New Roman" w:cs="Times New Roman"/>
          <w:b w:val="0"/>
          <w:bCs w:val="0"/>
          <w:color w:val="auto"/>
          <w:szCs w:val="24"/>
        </w:rPr>
        <w:t>AVN</w:t>
      </w:r>
      <w:r w:rsidR="002B1514" w:rsidRPr="006B3122">
        <w:rPr>
          <w:rFonts w:ascii="Times New Roman" w:hAnsi="Times New Roman" w:cs="Times New Roman"/>
          <w:b w:val="0"/>
          <w:bCs w:val="0"/>
          <w:color w:val="auto"/>
          <w:szCs w:val="24"/>
        </w:rPr>
        <w:t xml:space="preserve">) submitted a proposal for Essential Air Service at Akutan, Alaska. </w:t>
      </w:r>
      <w:r w:rsidR="00F763F5" w:rsidRPr="006B3122">
        <w:rPr>
          <w:rFonts w:ascii="Times New Roman" w:hAnsi="Times New Roman" w:cs="Times New Roman"/>
          <w:b w:val="0"/>
          <w:bCs w:val="0"/>
          <w:color w:val="auto"/>
          <w:szCs w:val="24"/>
        </w:rPr>
        <w:t>R</w:t>
      </w:r>
      <w:r w:rsidR="00F763F5">
        <w:rPr>
          <w:rFonts w:ascii="Times New Roman" w:hAnsi="Times New Roman" w:cs="Times New Roman"/>
          <w:b w:val="0"/>
          <w:bCs w:val="0"/>
          <w:color w:val="auto"/>
          <w:szCs w:val="24"/>
        </w:rPr>
        <w:t>AVN</w:t>
      </w:r>
      <w:r w:rsidR="00F763F5" w:rsidRPr="006B3122">
        <w:rPr>
          <w:rFonts w:ascii="Times New Roman" w:hAnsi="Times New Roman" w:cs="Times New Roman"/>
          <w:b w:val="0"/>
          <w:bCs w:val="0"/>
          <w:color w:val="auto"/>
          <w:szCs w:val="24"/>
        </w:rPr>
        <w:t xml:space="preserve"> </w:t>
      </w:r>
      <w:r w:rsidR="001437A1" w:rsidRPr="006B3122">
        <w:rPr>
          <w:rFonts w:ascii="Times New Roman" w:hAnsi="Times New Roman" w:cs="Times New Roman"/>
          <w:b w:val="0"/>
          <w:bCs w:val="0"/>
          <w:color w:val="auto"/>
          <w:szCs w:val="24"/>
        </w:rPr>
        <w:t>proposed providing Akutan with 12 weekly frequencies. (2 daily round-trips Monday through Friday and 1 round-trip on Saturday and Sunday) to Unalaska Airport (DUT).</w:t>
      </w:r>
      <w:r w:rsidR="001437A1" w:rsidRPr="006B3122">
        <w:rPr>
          <w:rFonts w:ascii="Times New Roman" w:hAnsi="Times New Roman" w:cs="Times New Roman"/>
          <w:color w:val="auto"/>
          <w:szCs w:val="24"/>
        </w:rPr>
        <w:t xml:space="preserve"> </w:t>
      </w:r>
      <w:r w:rsidR="00F763F5" w:rsidRPr="006B3122">
        <w:rPr>
          <w:rFonts w:ascii="Times New Roman" w:hAnsi="Times New Roman" w:cs="Times New Roman"/>
          <w:b w:val="0"/>
          <w:bCs w:val="0"/>
          <w:color w:val="auto"/>
          <w:szCs w:val="24"/>
        </w:rPr>
        <w:t>R</w:t>
      </w:r>
      <w:r w:rsidR="00F763F5">
        <w:rPr>
          <w:rFonts w:ascii="Times New Roman" w:hAnsi="Times New Roman" w:cs="Times New Roman"/>
          <w:b w:val="0"/>
          <w:bCs w:val="0"/>
          <w:color w:val="auto"/>
          <w:szCs w:val="24"/>
        </w:rPr>
        <w:t>AVN</w:t>
      </w:r>
      <w:r w:rsidR="005617A3" w:rsidRPr="006B3122">
        <w:rPr>
          <w:rFonts w:ascii="Times New Roman" w:hAnsi="Times New Roman" w:cs="Times New Roman"/>
          <w:b w:val="0"/>
          <w:bCs w:val="0"/>
          <w:color w:val="auto"/>
          <w:szCs w:val="24"/>
        </w:rPr>
        <w:t xml:space="preserve"> intends to use a 9-seat Beech 1900 aircraft.</w:t>
      </w:r>
      <w:r w:rsidR="001437A1" w:rsidRPr="006B3122">
        <w:rPr>
          <w:rFonts w:ascii="Times New Roman" w:hAnsi="Times New Roman" w:cs="Times New Roman"/>
          <w:b w:val="0"/>
          <w:bCs w:val="0"/>
          <w:color w:val="auto"/>
          <w:szCs w:val="24"/>
        </w:rPr>
        <w:t xml:space="preserve"> </w:t>
      </w:r>
      <w:r w:rsidR="00F763F5" w:rsidRPr="006B3122">
        <w:rPr>
          <w:rFonts w:ascii="Times New Roman" w:hAnsi="Times New Roman" w:cs="Times New Roman"/>
          <w:b w:val="0"/>
          <w:bCs w:val="0"/>
          <w:color w:val="auto"/>
          <w:szCs w:val="24"/>
        </w:rPr>
        <w:t>R</w:t>
      </w:r>
      <w:r w:rsidR="00F763F5">
        <w:rPr>
          <w:rFonts w:ascii="Times New Roman" w:hAnsi="Times New Roman" w:cs="Times New Roman"/>
          <w:b w:val="0"/>
          <w:bCs w:val="0"/>
          <w:color w:val="auto"/>
          <w:szCs w:val="24"/>
        </w:rPr>
        <w:t>AVN</w:t>
      </w:r>
      <w:r w:rsidR="00FD541F" w:rsidRPr="006B3122">
        <w:rPr>
          <w:rFonts w:ascii="Times New Roman" w:hAnsi="Times New Roman" w:cs="Times New Roman"/>
          <w:b w:val="0"/>
          <w:bCs w:val="0"/>
          <w:color w:val="auto"/>
          <w:szCs w:val="24"/>
        </w:rPr>
        <w:t xml:space="preserve"> stated in the proposal that the airline will work co-operatively with any rotorcraft or other operator supported by the DOT and the City of Akutan to connect Akutan with Akun Island.</w:t>
      </w:r>
      <w:r w:rsidR="00012E53" w:rsidRPr="006B3122">
        <w:rPr>
          <w:rFonts w:ascii="Times New Roman" w:hAnsi="Times New Roman" w:cs="Times New Roman"/>
          <w:b w:val="0"/>
          <w:bCs w:val="0"/>
          <w:color w:val="auto"/>
          <w:szCs w:val="24"/>
        </w:rPr>
        <w:t xml:space="preserve"> During Year One, </w:t>
      </w:r>
      <w:r w:rsidR="00F763F5" w:rsidRPr="006B3122">
        <w:rPr>
          <w:rFonts w:ascii="Times New Roman" w:hAnsi="Times New Roman" w:cs="Times New Roman"/>
          <w:b w:val="0"/>
          <w:bCs w:val="0"/>
          <w:color w:val="auto"/>
          <w:szCs w:val="24"/>
        </w:rPr>
        <w:t>R</w:t>
      </w:r>
      <w:r w:rsidR="00F763F5">
        <w:rPr>
          <w:rFonts w:ascii="Times New Roman" w:hAnsi="Times New Roman" w:cs="Times New Roman"/>
          <w:b w:val="0"/>
          <w:bCs w:val="0"/>
          <w:color w:val="auto"/>
          <w:szCs w:val="24"/>
        </w:rPr>
        <w:t>AVN</w:t>
      </w:r>
      <w:r w:rsidR="00F763F5" w:rsidRPr="006B3122">
        <w:rPr>
          <w:rFonts w:ascii="Times New Roman" w:hAnsi="Times New Roman" w:cs="Times New Roman"/>
          <w:b w:val="0"/>
          <w:bCs w:val="0"/>
          <w:color w:val="auto"/>
          <w:szCs w:val="24"/>
        </w:rPr>
        <w:t xml:space="preserve"> </w:t>
      </w:r>
      <w:r w:rsidR="00012E53" w:rsidRPr="006B3122">
        <w:rPr>
          <w:rFonts w:ascii="Times New Roman" w:hAnsi="Times New Roman" w:cs="Times New Roman"/>
          <w:b w:val="0"/>
          <w:bCs w:val="0"/>
          <w:color w:val="auto"/>
          <w:szCs w:val="24"/>
        </w:rPr>
        <w:t xml:space="preserve">anticipates the total cost would be $2,036,564, with a $101,828 profit element. The total subsidy requirement would be $1,829,392. During Year Two, </w:t>
      </w:r>
      <w:r w:rsidR="00F763F5" w:rsidRPr="006B3122">
        <w:rPr>
          <w:rFonts w:ascii="Times New Roman" w:hAnsi="Times New Roman" w:cs="Times New Roman"/>
          <w:b w:val="0"/>
          <w:bCs w:val="0"/>
          <w:color w:val="auto"/>
          <w:szCs w:val="24"/>
        </w:rPr>
        <w:t>R</w:t>
      </w:r>
      <w:r w:rsidR="00F763F5">
        <w:rPr>
          <w:rFonts w:ascii="Times New Roman" w:hAnsi="Times New Roman" w:cs="Times New Roman"/>
          <w:b w:val="0"/>
          <w:bCs w:val="0"/>
          <w:color w:val="auto"/>
          <w:szCs w:val="24"/>
        </w:rPr>
        <w:t xml:space="preserve">AVN </w:t>
      </w:r>
      <w:r w:rsidR="00012E53" w:rsidRPr="006B3122">
        <w:rPr>
          <w:rFonts w:ascii="Times New Roman" w:hAnsi="Times New Roman" w:cs="Times New Roman"/>
          <w:b w:val="0"/>
          <w:bCs w:val="0"/>
          <w:color w:val="auto"/>
          <w:szCs w:val="24"/>
        </w:rPr>
        <w:t>anticipates the total cost would be $2,087,478, with a  profit element of $104,374. The total subsidy requirement would be $1,875,127.</w:t>
      </w:r>
    </w:p>
    <w:p w14:paraId="75A7AC81" w14:textId="09A16938" w:rsidR="00D74AE7" w:rsidRPr="00D74AE7" w:rsidRDefault="00012E53" w:rsidP="0081056B">
      <w:pPr>
        <w:pStyle w:val="Signature"/>
        <w:spacing w:before="0" w:after="0"/>
        <w:ind w:left="0" w:right="0"/>
        <w:jc w:val="both"/>
        <w:rPr>
          <w:rFonts w:ascii="Times New Roman" w:hAnsi="Times New Roman" w:cs="Times New Roman"/>
          <w:b w:val="0"/>
          <w:bCs w:val="0"/>
          <w:color w:val="auto"/>
          <w:szCs w:val="24"/>
        </w:rPr>
      </w:pPr>
      <w:r w:rsidRPr="006B3122">
        <w:rPr>
          <w:rFonts w:ascii="Times New Roman" w:hAnsi="Times New Roman" w:cs="Times New Roman"/>
          <w:b w:val="0"/>
          <w:bCs w:val="0"/>
          <w:color w:val="auto"/>
          <w:szCs w:val="24"/>
        </w:rPr>
        <w:t xml:space="preserve"> </w:t>
      </w:r>
      <w:r w:rsidR="00D6060E" w:rsidRPr="006B3122">
        <w:rPr>
          <w:rFonts w:ascii="Times New Roman" w:hAnsi="Times New Roman" w:cs="Times New Roman"/>
          <w:b w:val="0"/>
          <w:bCs w:val="0"/>
          <w:color w:val="auto"/>
          <w:szCs w:val="24"/>
        </w:rPr>
        <w:br/>
      </w:r>
      <w:r w:rsidR="00D74AE7">
        <w:rPr>
          <w:rFonts w:ascii="Times New Roman" w:hAnsi="Times New Roman" w:cs="Times New Roman"/>
          <w:color w:val="auto"/>
          <w:szCs w:val="24"/>
        </w:rPr>
        <w:t xml:space="preserve">Nov. 16, 2022: </w:t>
      </w:r>
      <w:r w:rsidR="00D74AE7">
        <w:rPr>
          <w:rFonts w:ascii="Times New Roman" w:hAnsi="Times New Roman" w:cs="Times New Roman"/>
          <w:b w:val="0"/>
          <w:bCs w:val="0"/>
          <w:color w:val="auto"/>
          <w:szCs w:val="24"/>
        </w:rPr>
        <w:t>After reviewing the EAS proposals, the Borough Administration submitted written comments to USDOT supporting the Grant Aviation and Maritime Helicopters co-proposal for the route between Dutch Harbor, Akun and Akutan. The new EAS contract will begin on April 1, 2023, with or without subsidy, and will terminate on March 31, 2025. If the joint Grant-Maritime proposal is accepted, then the Borough will need to enter into a new Helicopter Agreement with Maritime for April 1, 2023 – March 31, 2025. If RAVN Connect is selected, the Borough will need to revise the processes for the link between Akutan and Akun.</w:t>
      </w:r>
    </w:p>
    <w:p w14:paraId="3A0191A8" w14:textId="65291F6E" w:rsidR="006B3122" w:rsidRDefault="004931ED" w:rsidP="0081056B">
      <w:pPr>
        <w:pStyle w:val="Signature"/>
        <w:spacing w:before="0" w:after="0"/>
        <w:ind w:left="0" w:right="0"/>
        <w:jc w:val="both"/>
        <w:rPr>
          <w:rFonts w:ascii="Times New Roman" w:hAnsi="Times New Roman" w:cs="Times New Roman"/>
          <w:color w:val="auto"/>
          <w:sz w:val="28"/>
          <w:szCs w:val="28"/>
        </w:rPr>
      </w:pPr>
      <w:r w:rsidRPr="006B3122">
        <w:rPr>
          <w:rFonts w:ascii="Times New Roman" w:hAnsi="Times New Roman" w:cs="Times New Roman"/>
          <w:color w:val="auto"/>
          <w:szCs w:val="24"/>
          <w:u w:val="single"/>
        </w:rPr>
        <w:lastRenderedPageBreak/>
        <w:br/>
      </w:r>
      <w:r>
        <w:rPr>
          <w:rFonts w:ascii="Times New Roman" w:hAnsi="Times New Roman" w:cs="Times New Roman"/>
          <w:color w:val="auto"/>
          <w:sz w:val="28"/>
          <w:szCs w:val="28"/>
          <w:u w:val="single"/>
        </w:rPr>
        <w:br/>
      </w:r>
      <w:r w:rsidRPr="004931ED">
        <w:rPr>
          <w:rFonts w:ascii="Times New Roman" w:hAnsi="Times New Roman" w:cs="Times New Roman"/>
          <w:color w:val="auto"/>
          <w:sz w:val="28"/>
          <w:szCs w:val="28"/>
          <w:u w:val="single"/>
        </w:rPr>
        <w:t>Sources include</w:t>
      </w:r>
      <w:r w:rsidRPr="004931ED">
        <w:rPr>
          <w:rFonts w:ascii="Times New Roman" w:hAnsi="Times New Roman" w:cs="Times New Roman"/>
          <w:color w:val="auto"/>
          <w:sz w:val="28"/>
          <w:szCs w:val="28"/>
        </w:rPr>
        <w:t>:</w:t>
      </w:r>
    </w:p>
    <w:p w14:paraId="2988AD6D" w14:textId="634F30C3" w:rsidR="00683010" w:rsidRPr="006B3122" w:rsidRDefault="00D43091" w:rsidP="0081056B">
      <w:pPr>
        <w:pStyle w:val="Signature"/>
        <w:spacing w:before="0" w:after="0"/>
        <w:ind w:left="0" w:right="0"/>
        <w:jc w:val="both"/>
        <w:rPr>
          <w:rFonts w:ascii="Times New Roman" w:hAnsi="Times New Roman" w:cs="Times New Roman"/>
          <w:color w:val="auto"/>
          <w:szCs w:val="24"/>
        </w:rPr>
      </w:pPr>
      <w:r>
        <w:rPr>
          <w:rFonts w:ascii="Times New Roman" w:hAnsi="Times New Roman" w:cs="Times New Roman"/>
          <w:b w:val="0"/>
          <w:bCs w:val="0"/>
          <w:i/>
          <w:iCs/>
          <w:color w:val="auto"/>
          <w:szCs w:val="24"/>
        </w:rPr>
        <w:br/>
      </w:r>
      <w:r w:rsidR="00985B62" w:rsidRPr="006B3122">
        <w:rPr>
          <w:rFonts w:ascii="Times New Roman" w:hAnsi="Times New Roman" w:cs="Times New Roman"/>
          <w:b w:val="0"/>
          <w:bCs w:val="0"/>
          <w:i/>
          <w:iCs/>
          <w:color w:val="auto"/>
          <w:szCs w:val="24"/>
        </w:rPr>
        <w:t>The Aleutians East Borough</w:t>
      </w:r>
      <w:r w:rsidR="00D6060E" w:rsidRPr="006B3122">
        <w:rPr>
          <w:rFonts w:ascii="Times New Roman" w:hAnsi="Times New Roman" w:cs="Times New Roman"/>
          <w:b w:val="0"/>
          <w:bCs w:val="0"/>
          <w:i/>
          <w:iCs/>
          <w:color w:val="auto"/>
          <w:szCs w:val="24"/>
        </w:rPr>
        <w:t xml:space="preserve">, </w:t>
      </w:r>
      <w:r w:rsidR="00922519" w:rsidRPr="006B3122">
        <w:rPr>
          <w:rFonts w:ascii="Times New Roman" w:hAnsi="Times New Roman" w:cs="Times New Roman"/>
          <w:b w:val="0"/>
          <w:bCs w:val="0"/>
          <w:i/>
          <w:iCs/>
          <w:color w:val="auto"/>
          <w:szCs w:val="24"/>
        </w:rPr>
        <w:t>the U.S. Army Corps of Engineers</w:t>
      </w:r>
      <w:r w:rsidR="00D6060E" w:rsidRPr="006B3122">
        <w:rPr>
          <w:rFonts w:ascii="Times New Roman" w:hAnsi="Times New Roman" w:cs="Times New Roman"/>
          <w:b w:val="0"/>
          <w:bCs w:val="0"/>
          <w:i/>
          <w:iCs/>
          <w:color w:val="auto"/>
          <w:szCs w:val="24"/>
        </w:rPr>
        <w:t>, Grant Aviation</w:t>
      </w:r>
      <w:r w:rsidR="00291DD1">
        <w:rPr>
          <w:rFonts w:ascii="Times New Roman" w:hAnsi="Times New Roman" w:cs="Times New Roman"/>
          <w:b w:val="0"/>
          <w:bCs w:val="0"/>
          <w:i/>
          <w:iCs/>
          <w:color w:val="auto"/>
          <w:szCs w:val="24"/>
        </w:rPr>
        <w:t xml:space="preserve">, </w:t>
      </w:r>
      <w:r w:rsidR="00D6060E" w:rsidRPr="006B3122">
        <w:rPr>
          <w:rFonts w:ascii="Times New Roman" w:hAnsi="Times New Roman" w:cs="Times New Roman"/>
          <w:b w:val="0"/>
          <w:bCs w:val="0"/>
          <w:i/>
          <w:iCs/>
          <w:color w:val="auto"/>
          <w:szCs w:val="24"/>
        </w:rPr>
        <w:t>Maritime Helicopters, Inc</w:t>
      </w:r>
      <w:r w:rsidR="00291DD1">
        <w:rPr>
          <w:rFonts w:ascii="Times New Roman" w:hAnsi="Times New Roman" w:cs="Times New Roman"/>
          <w:b w:val="0"/>
          <w:bCs w:val="0"/>
          <w:i/>
          <w:iCs/>
          <w:color w:val="auto"/>
          <w:szCs w:val="24"/>
        </w:rPr>
        <w:t xml:space="preserve">., </w:t>
      </w:r>
      <w:proofErr w:type="spellStart"/>
      <w:r w:rsidR="00936ACA">
        <w:rPr>
          <w:rFonts w:ascii="Times New Roman" w:hAnsi="Times New Roman" w:cs="Times New Roman"/>
          <w:b w:val="0"/>
          <w:bCs w:val="0"/>
          <w:i/>
          <w:iCs/>
          <w:color w:val="auto"/>
          <w:szCs w:val="24"/>
        </w:rPr>
        <w:t>Glosten</w:t>
      </w:r>
      <w:proofErr w:type="spellEnd"/>
      <w:r w:rsidR="00936ACA">
        <w:rPr>
          <w:rFonts w:ascii="Times New Roman" w:hAnsi="Times New Roman" w:cs="Times New Roman"/>
          <w:b w:val="0"/>
          <w:bCs w:val="0"/>
          <w:i/>
          <w:iCs/>
          <w:color w:val="auto"/>
          <w:szCs w:val="24"/>
        </w:rPr>
        <w:t xml:space="preserve"> Associates, </w:t>
      </w:r>
      <w:r w:rsidR="00F43816">
        <w:rPr>
          <w:rFonts w:ascii="Times New Roman" w:hAnsi="Times New Roman" w:cs="Times New Roman"/>
          <w:b w:val="0"/>
          <w:bCs w:val="0"/>
          <w:i/>
          <w:iCs/>
          <w:color w:val="auto"/>
          <w:szCs w:val="24"/>
        </w:rPr>
        <w:t>Alton Bay Design, LLC,</w:t>
      </w:r>
      <w:r w:rsidR="00DE415E" w:rsidRPr="00DE415E">
        <w:rPr>
          <w:rFonts w:ascii="Times New Roman" w:hAnsi="Times New Roman" w:cs="Times New Roman"/>
          <w:color w:val="FF0000"/>
          <w:szCs w:val="24"/>
        </w:rPr>
        <w:t xml:space="preserve"> </w:t>
      </w:r>
      <w:proofErr w:type="spellStart"/>
      <w:r w:rsidR="00DE415E" w:rsidRPr="00DE415E">
        <w:rPr>
          <w:rFonts w:ascii="Times New Roman" w:hAnsi="Times New Roman" w:cs="Times New Roman"/>
          <w:b w:val="0"/>
          <w:bCs w:val="0"/>
          <w:i/>
          <w:iCs/>
          <w:color w:val="auto"/>
          <w:szCs w:val="24"/>
        </w:rPr>
        <w:t>Crescere</w:t>
      </w:r>
      <w:proofErr w:type="spellEnd"/>
      <w:r w:rsidR="00DE415E" w:rsidRPr="00DE415E">
        <w:rPr>
          <w:rFonts w:ascii="Times New Roman" w:hAnsi="Times New Roman" w:cs="Times New Roman"/>
          <w:b w:val="0"/>
          <w:bCs w:val="0"/>
          <w:i/>
          <w:iCs/>
          <w:color w:val="auto"/>
          <w:szCs w:val="24"/>
        </w:rPr>
        <w:t xml:space="preserve"> Marine Engineering, Inc. </w:t>
      </w:r>
      <w:r w:rsidR="004D6D46">
        <w:rPr>
          <w:rFonts w:ascii="Times New Roman" w:hAnsi="Times New Roman" w:cs="Times New Roman"/>
          <w:b w:val="0"/>
          <w:bCs w:val="0"/>
          <w:i/>
          <w:iCs/>
          <w:color w:val="auto"/>
          <w:szCs w:val="24"/>
        </w:rPr>
        <w:t xml:space="preserve">and </w:t>
      </w:r>
      <w:r w:rsidR="004D6D46" w:rsidRPr="004D6D46">
        <w:rPr>
          <w:rFonts w:ascii="Times New Roman" w:hAnsi="Times New Roman" w:cs="Times New Roman"/>
          <w:b w:val="0"/>
          <w:bCs w:val="0"/>
          <w:i/>
          <w:iCs/>
          <w:color w:val="auto"/>
          <w:szCs w:val="24"/>
        </w:rPr>
        <w:t>Coast &amp; Harbor Engineering</w:t>
      </w:r>
      <w:r w:rsidR="00D6060E" w:rsidRPr="004D6D46">
        <w:rPr>
          <w:rFonts w:ascii="Times New Roman" w:hAnsi="Times New Roman" w:cs="Times New Roman"/>
          <w:b w:val="0"/>
          <w:bCs w:val="0"/>
          <w:i/>
          <w:iCs/>
          <w:color w:val="auto"/>
          <w:szCs w:val="24"/>
        </w:rPr>
        <w:t>.</w:t>
      </w:r>
      <w:r w:rsidR="00D6060E" w:rsidRPr="006B3122">
        <w:rPr>
          <w:rFonts w:ascii="Times New Roman" w:hAnsi="Times New Roman" w:cs="Times New Roman"/>
          <w:b w:val="0"/>
          <w:bCs w:val="0"/>
          <w:i/>
          <w:iCs/>
          <w:color w:val="auto"/>
          <w:szCs w:val="24"/>
        </w:rPr>
        <w:t xml:space="preserve"> </w:t>
      </w:r>
      <w:r w:rsidR="00922519" w:rsidRPr="006B3122">
        <w:rPr>
          <w:rFonts w:ascii="Times New Roman" w:hAnsi="Times New Roman" w:cs="Times New Roman"/>
          <w:b w:val="0"/>
          <w:bCs w:val="0"/>
          <w:i/>
          <w:iCs/>
          <w:color w:val="auto"/>
          <w:szCs w:val="24"/>
        </w:rPr>
        <w:t xml:space="preserve"> </w:t>
      </w:r>
    </w:p>
    <w:p w14:paraId="53344111" w14:textId="5A68F57B" w:rsidR="00115460" w:rsidRPr="006B3122" w:rsidRDefault="00115460" w:rsidP="0081056B">
      <w:pPr>
        <w:pStyle w:val="Signature"/>
        <w:spacing w:before="0" w:after="0"/>
        <w:ind w:left="0" w:right="0"/>
        <w:jc w:val="both"/>
        <w:rPr>
          <w:rFonts w:ascii="Times New Roman" w:hAnsi="Times New Roman" w:cs="Times New Roman"/>
          <w:szCs w:val="24"/>
        </w:rPr>
      </w:pPr>
    </w:p>
    <w:p w14:paraId="22686420" w14:textId="19D5D5A7" w:rsidR="00115460" w:rsidRPr="006B3122" w:rsidRDefault="00115460" w:rsidP="0081056B">
      <w:pPr>
        <w:pStyle w:val="Signature"/>
        <w:spacing w:before="0" w:after="0"/>
        <w:ind w:left="0" w:right="0"/>
        <w:jc w:val="both"/>
        <w:rPr>
          <w:rFonts w:ascii="Times New Roman" w:hAnsi="Times New Roman" w:cs="Times New Roman"/>
          <w:szCs w:val="24"/>
        </w:rPr>
      </w:pPr>
    </w:p>
    <w:p w14:paraId="3B7219B8" w14:textId="154864C0" w:rsidR="00115460" w:rsidRDefault="00115460" w:rsidP="00F12C1E">
      <w:pPr>
        <w:pStyle w:val="Signature"/>
        <w:rPr>
          <w:rFonts w:ascii="Times New Roman" w:hAnsi="Times New Roman" w:cs="Times New Roman"/>
          <w:sz w:val="28"/>
          <w:szCs w:val="28"/>
        </w:rPr>
      </w:pPr>
    </w:p>
    <w:p w14:paraId="0AD75201" w14:textId="77777777" w:rsidR="00115460" w:rsidRPr="00EA0BB7" w:rsidRDefault="00115460" w:rsidP="00F12C1E">
      <w:pPr>
        <w:pStyle w:val="Signature"/>
        <w:rPr>
          <w:rFonts w:ascii="Times New Roman" w:hAnsi="Times New Roman" w:cs="Times New Roman"/>
          <w:b w:val="0"/>
          <w:bCs w:val="0"/>
          <w:i/>
          <w:iCs/>
          <w:color w:val="auto"/>
          <w:sz w:val="28"/>
          <w:szCs w:val="28"/>
          <w:u w:val="single"/>
        </w:rPr>
      </w:pPr>
    </w:p>
    <w:sectPr w:rsidR="00115460" w:rsidRPr="00EA0BB7" w:rsidSect="00A66B18">
      <w:footerReference w:type="default" r:id="rId12"/>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B6678" w14:textId="77777777" w:rsidR="009C634C" w:rsidRDefault="009C634C" w:rsidP="00A66B18">
      <w:pPr>
        <w:spacing w:before="0" w:after="0"/>
      </w:pPr>
      <w:r>
        <w:separator/>
      </w:r>
    </w:p>
  </w:endnote>
  <w:endnote w:type="continuationSeparator" w:id="0">
    <w:p w14:paraId="008791DB" w14:textId="77777777" w:rsidR="009C634C" w:rsidRDefault="009C634C"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439970"/>
      <w:docPartObj>
        <w:docPartGallery w:val="Page Numbers (Bottom of Page)"/>
        <w:docPartUnique/>
      </w:docPartObj>
    </w:sdtPr>
    <w:sdtEndPr>
      <w:rPr>
        <w:noProof/>
      </w:rPr>
    </w:sdtEndPr>
    <w:sdtContent>
      <w:p w14:paraId="01B974E4" w14:textId="3DF84519" w:rsidR="00F3098B" w:rsidRDefault="00F309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8C69DA" w14:textId="77777777" w:rsidR="007E08E3" w:rsidRDefault="007E0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2BCA4" w14:textId="77777777" w:rsidR="009C634C" w:rsidRDefault="009C634C" w:rsidP="00A66B18">
      <w:pPr>
        <w:spacing w:before="0" w:after="0"/>
      </w:pPr>
      <w:r>
        <w:separator/>
      </w:r>
    </w:p>
  </w:footnote>
  <w:footnote w:type="continuationSeparator" w:id="0">
    <w:p w14:paraId="658F55F3" w14:textId="77777777" w:rsidR="009C634C" w:rsidRDefault="009C634C" w:rsidP="00A66B1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4EC"/>
    <w:multiLevelType w:val="hybridMultilevel"/>
    <w:tmpl w:val="9992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F7570F"/>
    <w:multiLevelType w:val="hybridMultilevel"/>
    <w:tmpl w:val="E23C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1278420">
    <w:abstractNumId w:val="0"/>
  </w:num>
  <w:num w:numId="2" w16cid:durableId="258327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4D5"/>
    <w:rsid w:val="00002D79"/>
    <w:rsid w:val="0000559A"/>
    <w:rsid w:val="00012E53"/>
    <w:rsid w:val="00016665"/>
    <w:rsid w:val="00026E6C"/>
    <w:rsid w:val="00037DC4"/>
    <w:rsid w:val="0004253F"/>
    <w:rsid w:val="00054F1E"/>
    <w:rsid w:val="000555D4"/>
    <w:rsid w:val="0005578F"/>
    <w:rsid w:val="00056511"/>
    <w:rsid w:val="00057D94"/>
    <w:rsid w:val="00060BEA"/>
    <w:rsid w:val="0006531C"/>
    <w:rsid w:val="00071628"/>
    <w:rsid w:val="000749DB"/>
    <w:rsid w:val="00081F71"/>
    <w:rsid w:val="00083BAA"/>
    <w:rsid w:val="000843FE"/>
    <w:rsid w:val="00091988"/>
    <w:rsid w:val="00096768"/>
    <w:rsid w:val="000969C7"/>
    <w:rsid w:val="00097A7D"/>
    <w:rsid w:val="000A0B2F"/>
    <w:rsid w:val="000A5EDA"/>
    <w:rsid w:val="000A633C"/>
    <w:rsid w:val="000A6A3A"/>
    <w:rsid w:val="000B5AA2"/>
    <w:rsid w:val="000B7831"/>
    <w:rsid w:val="000C5AF5"/>
    <w:rsid w:val="000C743F"/>
    <w:rsid w:val="000D5F91"/>
    <w:rsid w:val="000E06C0"/>
    <w:rsid w:val="000E4A14"/>
    <w:rsid w:val="000F2CFC"/>
    <w:rsid w:val="000F3B4B"/>
    <w:rsid w:val="000F6186"/>
    <w:rsid w:val="001047F9"/>
    <w:rsid w:val="00105585"/>
    <w:rsid w:val="00105AF9"/>
    <w:rsid w:val="0010680C"/>
    <w:rsid w:val="00115460"/>
    <w:rsid w:val="00120DE1"/>
    <w:rsid w:val="00122395"/>
    <w:rsid w:val="0013533D"/>
    <w:rsid w:val="001418D2"/>
    <w:rsid w:val="001437A1"/>
    <w:rsid w:val="00147BC9"/>
    <w:rsid w:val="00150D19"/>
    <w:rsid w:val="00152811"/>
    <w:rsid w:val="00152A05"/>
    <w:rsid w:val="00152B0B"/>
    <w:rsid w:val="0016538C"/>
    <w:rsid w:val="00174D15"/>
    <w:rsid w:val="001766D6"/>
    <w:rsid w:val="0018466D"/>
    <w:rsid w:val="00184710"/>
    <w:rsid w:val="00184A7C"/>
    <w:rsid w:val="00192419"/>
    <w:rsid w:val="001951AB"/>
    <w:rsid w:val="001A5EB2"/>
    <w:rsid w:val="001B30CD"/>
    <w:rsid w:val="001B48FE"/>
    <w:rsid w:val="001B72E7"/>
    <w:rsid w:val="001C1960"/>
    <w:rsid w:val="001C270D"/>
    <w:rsid w:val="001C52CE"/>
    <w:rsid w:val="001C538F"/>
    <w:rsid w:val="001C70AD"/>
    <w:rsid w:val="001D07F7"/>
    <w:rsid w:val="001E230E"/>
    <w:rsid w:val="001E2320"/>
    <w:rsid w:val="001E5DCB"/>
    <w:rsid w:val="002026C2"/>
    <w:rsid w:val="00206D99"/>
    <w:rsid w:val="00212F5F"/>
    <w:rsid w:val="00214769"/>
    <w:rsid w:val="00214E28"/>
    <w:rsid w:val="0022402D"/>
    <w:rsid w:val="00227A57"/>
    <w:rsid w:val="00235902"/>
    <w:rsid w:val="00236246"/>
    <w:rsid w:val="00236C72"/>
    <w:rsid w:val="0024044F"/>
    <w:rsid w:val="00241EDD"/>
    <w:rsid w:val="00243664"/>
    <w:rsid w:val="00264113"/>
    <w:rsid w:val="0027067B"/>
    <w:rsid w:val="00272059"/>
    <w:rsid w:val="00275399"/>
    <w:rsid w:val="00280FBC"/>
    <w:rsid w:val="002836C9"/>
    <w:rsid w:val="00283776"/>
    <w:rsid w:val="0028422A"/>
    <w:rsid w:val="00285D88"/>
    <w:rsid w:val="00291DBB"/>
    <w:rsid w:val="00291DD1"/>
    <w:rsid w:val="00297C7E"/>
    <w:rsid w:val="002B0880"/>
    <w:rsid w:val="002B1514"/>
    <w:rsid w:val="002C2AD2"/>
    <w:rsid w:val="002C3ECA"/>
    <w:rsid w:val="002C57DF"/>
    <w:rsid w:val="002D4CD2"/>
    <w:rsid w:val="002E4F12"/>
    <w:rsid w:val="002E77D1"/>
    <w:rsid w:val="002E7D92"/>
    <w:rsid w:val="003016B0"/>
    <w:rsid w:val="00302E6A"/>
    <w:rsid w:val="00304146"/>
    <w:rsid w:val="00306588"/>
    <w:rsid w:val="00310376"/>
    <w:rsid w:val="0031610B"/>
    <w:rsid w:val="0031710A"/>
    <w:rsid w:val="0032103D"/>
    <w:rsid w:val="003273D3"/>
    <w:rsid w:val="00333540"/>
    <w:rsid w:val="00336228"/>
    <w:rsid w:val="00341ACD"/>
    <w:rsid w:val="003449BB"/>
    <w:rsid w:val="0035072B"/>
    <w:rsid w:val="00352B81"/>
    <w:rsid w:val="00353ED5"/>
    <w:rsid w:val="00354923"/>
    <w:rsid w:val="00354EC5"/>
    <w:rsid w:val="00364CD6"/>
    <w:rsid w:val="00366704"/>
    <w:rsid w:val="0037032D"/>
    <w:rsid w:val="00383D59"/>
    <w:rsid w:val="00394757"/>
    <w:rsid w:val="003A0150"/>
    <w:rsid w:val="003A0647"/>
    <w:rsid w:val="003A2001"/>
    <w:rsid w:val="003A5B57"/>
    <w:rsid w:val="003B2155"/>
    <w:rsid w:val="003B3600"/>
    <w:rsid w:val="003C6570"/>
    <w:rsid w:val="003C6EC9"/>
    <w:rsid w:val="003D0FB3"/>
    <w:rsid w:val="003E217E"/>
    <w:rsid w:val="003E24DF"/>
    <w:rsid w:val="003F33AD"/>
    <w:rsid w:val="003F44EF"/>
    <w:rsid w:val="003F7489"/>
    <w:rsid w:val="003F7DB0"/>
    <w:rsid w:val="00401E7C"/>
    <w:rsid w:val="004054EB"/>
    <w:rsid w:val="00407166"/>
    <w:rsid w:val="0041428F"/>
    <w:rsid w:val="00420590"/>
    <w:rsid w:val="004254AF"/>
    <w:rsid w:val="00434DE0"/>
    <w:rsid w:val="00434E73"/>
    <w:rsid w:val="00451833"/>
    <w:rsid w:val="004613E0"/>
    <w:rsid w:val="00462EF7"/>
    <w:rsid w:val="00463164"/>
    <w:rsid w:val="00465944"/>
    <w:rsid w:val="00467058"/>
    <w:rsid w:val="004700F8"/>
    <w:rsid w:val="00471596"/>
    <w:rsid w:val="004724AA"/>
    <w:rsid w:val="00472E42"/>
    <w:rsid w:val="004740B2"/>
    <w:rsid w:val="00475728"/>
    <w:rsid w:val="00485172"/>
    <w:rsid w:val="00486073"/>
    <w:rsid w:val="004871F1"/>
    <w:rsid w:val="00487A0D"/>
    <w:rsid w:val="00491BA1"/>
    <w:rsid w:val="004931ED"/>
    <w:rsid w:val="00494FAF"/>
    <w:rsid w:val="00496B07"/>
    <w:rsid w:val="004A27AE"/>
    <w:rsid w:val="004A2B0D"/>
    <w:rsid w:val="004A7A05"/>
    <w:rsid w:val="004B1F43"/>
    <w:rsid w:val="004B21E8"/>
    <w:rsid w:val="004B455E"/>
    <w:rsid w:val="004C4713"/>
    <w:rsid w:val="004C7B28"/>
    <w:rsid w:val="004D2687"/>
    <w:rsid w:val="004D35CE"/>
    <w:rsid w:val="004D6D46"/>
    <w:rsid w:val="004E7561"/>
    <w:rsid w:val="004F2D44"/>
    <w:rsid w:val="004F305D"/>
    <w:rsid w:val="004F6823"/>
    <w:rsid w:val="00500D57"/>
    <w:rsid w:val="005056F3"/>
    <w:rsid w:val="005271C0"/>
    <w:rsid w:val="005340C3"/>
    <w:rsid w:val="00537813"/>
    <w:rsid w:val="00542E03"/>
    <w:rsid w:val="005432A8"/>
    <w:rsid w:val="00546E8B"/>
    <w:rsid w:val="005579DB"/>
    <w:rsid w:val="005617A3"/>
    <w:rsid w:val="0056205F"/>
    <w:rsid w:val="00570294"/>
    <w:rsid w:val="0057308D"/>
    <w:rsid w:val="00582F9F"/>
    <w:rsid w:val="00585392"/>
    <w:rsid w:val="00585408"/>
    <w:rsid w:val="005856C7"/>
    <w:rsid w:val="00594F84"/>
    <w:rsid w:val="00597E44"/>
    <w:rsid w:val="005A2AAE"/>
    <w:rsid w:val="005A51B0"/>
    <w:rsid w:val="005A5E15"/>
    <w:rsid w:val="005C08B5"/>
    <w:rsid w:val="005C1EF6"/>
    <w:rsid w:val="005C2210"/>
    <w:rsid w:val="005C3FC6"/>
    <w:rsid w:val="005D291C"/>
    <w:rsid w:val="005D3FCE"/>
    <w:rsid w:val="005D7ADC"/>
    <w:rsid w:val="005E174C"/>
    <w:rsid w:val="005F13B8"/>
    <w:rsid w:val="005F156C"/>
    <w:rsid w:val="005F3B5A"/>
    <w:rsid w:val="006048D4"/>
    <w:rsid w:val="00613848"/>
    <w:rsid w:val="00615018"/>
    <w:rsid w:val="00616AC0"/>
    <w:rsid w:val="0062123A"/>
    <w:rsid w:val="006324A2"/>
    <w:rsid w:val="00632DDB"/>
    <w:rsid w:val="006335F7"/>
    <w:rsid w:val="00641A4D"/>
    <w:rsid w:val="00643F3E"/>
    <w:rsid w:val="00645893"/>
    <w:rsid w:val="00646E75"/>
    <w:rsid w:val="00647AB2"/>
    <w:rsid w:val="00650EFD"/>
    <w:rsid w:val="00665740"/>
    <w:rsid w:val="00666A18"/>
    <w:rsid w:val="00674C92"/>
    <w:rsid w:val="006778EA"/>
    <w:rsid w:val="00682090"/>
    <w:rsid w:val="006824A7"/>
    <w:rsid w:val="006824D0"/>
    <w:rsid w:val="00683010"/>
    <w:rsid w:val="006A2896"/>
    <w:rsid w:val="006A4D47"/>
    <w:rsid w:val="006A613B"/>
    <w:rsid w:val="006A79C0"/>
    <w:rsid w:val="006B3122"/>
    <w:rsid w:val="006B6874"/>
    <w:rsid w:val="006C0BB9"/>
    <w:rsid w:val="006C2053"/>
    <w:rsid w:val="006D2056"/>
    <w:rsid w:val="006E297B"/>
    <w:rsid w:val="006F17E9"/>
    <w:rsid w:val="006F6F10"/>
    <w:rsid w:val="0070277B"/>
    <w:rsid w:val="007039D1"/>
    <w:rsid w:val="00704CF6"/>
    <w:rsid w:val="007072B7"/>
    <w:rsid w:val="00725F75"/>
    <w:rsid w:val="0073248A"/>
    <w:rsid w:val="00744B32"/>
    <w:rsid w:val="00747560"/>
    <w:rsid w:val="0075077A"/>
    <w:rsid w:val="00762982"/>
    <w:rsid w:val="0076434B"/>
    <w:rsid w:val="00767036"/>
    <w:rsid w:val="00767A86"/>
    <w:rsid w:val="00777400"/>
    <w:rsid w:val="00783E79"/>
    <w:rsid w:val="00791691"/>
    <w:rsid w:val="007A01D6"/>
    <w:rsid w:val="007A477F"/>
    <w:rsid w:val="007A69E5"/>
    <w:rsid w:val="007B0C2F"/>
    <w:rsid w:val="007B13D7"/>
    <w:rsid w:val="007B4352"/>
    <w:rsid w:val="007B5AE8"/>
    <w:rsid w:val="007D2536"/>
    <w:rsid w:val="007D7941"/>
    <w:rsid w:val="007E08E3"/>
    <w:rsid w:val="007E614E"/>
    <w:rsid w:val="007F4465"/>
    <w:rsid w:val="007F5192"/>
    <w:rsid w:val="00805C41"/>
    <w:rsid w:val="00805FCE"/>
    <w:rsid w:val="00810325"/>
    <w:rsid w:val="0081056B"/>
    <w:rsid w:val="00826BF1"/>
    <w:rsid w:val="00831721"/>
    <w:rsid w:val="00834AB5"/>
    <w:rsid w:val="00842D45"/>
    <w:rsid w:val="00844825"/>
    <w:rsid w:val="00853F2F"/>
    <w:rsid w:val="00862A06"/>
    <w:rsid w:val="008648AD"/>
    <w:rsid w:val="00864F1D"/>
    <w:rsid w:val="00867D48"/>
    <w:rsid w:val="0087313C"/>
    <w:rsid w:val="008732CC"/>
    <w:rsid w:val="00885095"/>
    <w:rsid w:val="00885C32"/>
    <w:rsid w:val="008866BC"/>
    <w:rsid w:val="008A0DC3"/>
    <w:rsid w:val="008A4011"/>
    <w:rsid w:val="008B0086"/>
    <w:rsid w:val="008B63AE"/>
    <w:rsid w:val="008C45D1"/>
    <w:rsid w:val="008E43D3"/>
    <w:rsid w:val="00912FFA"/>
    <w:rsid w:val="00921D07"/>
    <w:rsid w:val="00922519"/>
    <w:rsid w:val="009334D4"/>
    <w:rsid w:val="009368B8"/>
    <w:rsid w:val="00936ACA"/>
    <w:rsid w:val="00941DC8"/>
    <w:rsid w:val="0094202C"/>
    <w:rsid w:val="00942F4B"/>
    <w:rsid w:val="00944572"/>
    <w:rsid w:val="00952229"/>
    <w:rsid w:val="009532E9"/>
    <w:rsid w:val="00960CD1"/>
    <w:rsid w:val="00974B99"/>
    <w:rsid w:val="00980A05"/>
    <w:rsid w:val="00985B62"/>
    <w:rsid w:val="0098679C"/>
    <w:rsid w:val="009879EC"/>
    <w:rsid w:val="0099025A"/>
    <w:rsid w:val="009949C9"/>
    <w:rsid w:val="009A6E75"/>
    <w:rsid w:val="009A7A8E"/>
    <w:rsid w:val="009B5A0C"/>
    <w:rsid w:val="009B6000"/>
    <w:rsid w:val="009C1D99"/>
    <w:rsid w:val="009C3863"/>
    <w:rsid w:val="009C3ECF"/>
    <w:rsid w:val="009C634C"/>
    <w:rsid w:val="009D1607"/>
    <w:rsid w:val="009D2E05"/>
    <w:rsid w:val="009D45B6"/>
    <w:rsid w:val="009E0390"/>
    <w:rsid w:val="009E13BA"/>
    <w:rsid w:val="009E1E56"/>
    <w:rsid w:val="009F4C75"/>
    <w:rsid w:val="00A0476E"/>
    <w:rsid w:val="00A0501E"/>
    <w:rsid w:val="00A05BA9"/>
    <w:rsid w:val="00A14C5A"/>
    <w:rsid w:val="00A23CB4"/>
    <w:rsid w:val="00A2668A"/>
    <w:rsid w:val="00A26A0C"/>
    <w:rsid w:val="00A26FE7"/>
    <w:rsid w:val="00A27B58"/>
    <w:rsid w:val="00A27FCC"/>
    <w:rsid w:val="00A33203"/>
    <w:rsid w:val="00A341A2"/>
    <w:rsid w:val="00A4340E"/>
    <w:rsid w:val="00A450FE"/>
    <w:rsid w:val="00A47E88"/>
    <w:rsid w:val="00A508D4"/>
    <w:rsid w:val="00A55337"/>
    <w:rsid w:val="00A60B4A"/>
    <w:rsid w:val="00A6563F"/>
    <w:rsid w:val="00A66B18"/>
    <w:rsid w:val="00A6783B"/>
    <w:rsid w:val="00A844E9"/>
    <w:rsid w:val="00A852E5"/>
    <w:rsid w:val="00A854FA"/>
    <w:rsid w:val="00A878E9"/>
    <w:rsid w:val="00A9152A"/>
    <w:rsid w:val="00A94621"/>
    <w:rsid w:val="00A962D0"/>
    <w:rsid w:val="00A96329"/>
    <w:rsid w:val="00A96348"/>
    <w:rsid w:val="00A96CF8"/>
    <w:rsid w:val="00AA089B"/>
    <w:rsid w:val="00AA4B60"/>
    <w:rsid w:val="00AB3A7D"/>
    <w:rsid w:val="00AC1F40"/>
    <w:rsid w:val="00AC74DF"/>
    <w:rsid w:val="00AD1C79"/>
    <w:rsid w:val="00AD50DE"/>
    <w:rsid w:val="00AD59C9"/>
    <w:rsid w:val="00AD6C52"/>
    <w:rsid w:val="00AE1388"/>
    <w:rsid w:val="00AF304D"/>
    <w:rsid w:val="00AF3982"/>
    <w:rsid w:val="00AF7BA5"/>
    <w:rsid w:val="00B00C63"/>
    <w:rsid w:val="00B03FC0"/>
    <w:rsid w:val="00B04500"/>
    <w:rsid w:val="00B31EB9"/>
    <w:rsid w:val="00B32A55"/>
    <w:rsid w:val="00B351D6"/>
    <w:rsid w:val="00B40F77"/>
    <w:rsid w:val="00B42C9A"/>
    <w:rsid w:val="00B44E69"/>
    <w:rsid w:val="00B50294"/>
    <w:rsid w:val="00B525B9"/>
    <w:rsid w:val="00B556A2"/>
    <w:rsid w:val="00B57D6E"/>
    <w:rsid w:val="00B614CE"/>
    <w:rsid w:val="00B64DC2"/>
    <w:rsid w:val="00B93312"/>
    <w:rsid w:val="00B97C9E"/>
    <w:rsid w:val="00BA38FC"/>
    <w:rsid w:val="00BA5290"/>
    <w:rsid w:val="00BA6EEC"/>
    <w:rsid w:val="00BB2A87"/>
    <w:rsid w:val="00BD1209"/>
    <w:rsid w:val="00BD3971"/>
    <w:rsid w:val="00BD6211"/>
    <w:rsid w:val="00BE5276"/>
    <w:rsid w:val="00BE55F0"/>
    <w:rsid w:val="00BF677C"/>
    <w:rsid w:val="00C070A3"/>
    <w:rsid w:val="00C07947"/>
    <w:rsid w:val="00C1685A"/>
    <w:rsid w:val="00C25A83"/>
    <w:rsid w:val="00C26258"/>
    <w:rsid w:val="00C27EC0"/>
    <w:rsid w:val="00C30AE7"/>
    <w:rsid w:val="00C40FF9"/>
    <w:rsid w:val="00C4106D"/>
    <w:rsid w:val="00C502BA"/>
    <w:rsid w:val="00C525A8"/>
    <w:rsid w:val="00C5787B"/>
    <w:rsid w:val="00C64732"/>
    <w:rsid w:val="00C654D5"/>
    <w:rsid w:val="00C65AE9"/>
    <w:rsid w:val="00C663A5"/>
    <w:rsid w:val="00C67DA9"/>
    <w:rsid w:val="00C701F7"/>
    <w:rsid w:val="00C70786"/>
    <w:rsid w:val="00C73060"/>
    <w:rsid w:val="00C842C0"/>
    <w:rsid w:val="00C90E33"/>
    <w:rsid w:val="00C95D0F"/>
    <w:rsid w:val="00CA1E61"/>
    <w:rsid w:val="00CA592C"/>
    <w:rsid w:val="00CB2550"/>
    <w:rsid w:val="00CB3F52"/>
    <w:rsid w:val="00CC61E5"/>
    <w:rsid w:val="00CC66AC"/>
    <w:rsid w:val="00CD00E1"/>
    <w:rsid w:val="00CD6305"/>
    <w:rsid w:val="00CE15E9"/>
    <w:rsid w:val="00CE1B5A"/>
    <w:rsid w:val="00CE4B83"/>
    <w:rsid w:val="00CF169E"/>
    <w:rsid w:val="00CF1994"/>
    <w:rsid w:val="00CF1C8F"/>
    <w:rsid w:val="00D03D2E"/>
    <w:rsid w:val="00D06A70"/>
    <w:rsid w:val="00D06E28"/>
    <w:rsid w:val="00D10958"/>
    <w:rsid w:val="00D13493"/>
    <w:rsid w:val="00D15D63"/>
    <w:rsid w:val="00D16222"/>
    <w:rsid w:val="00D17EDD"/>
    <w:rsid w:val="00D27C92"/>
    <w:rsid w:val="00D43091"/>
    <w:rsid w:val="00D43180"/>
    <w:rsid w:val="00D4527F"/>
    <w:rsid w:val="00D46883"/>
    <w:rsid w:val="00D5207B"/>
    <w:rsid w:val="00D56109"/>
    <w:rsid w:val="00D571BA"/>
    <w:rsid w:val="00D6060E"/>
    <w:rsid w:val="00D66593"/>
    <w:rsid w:val="00D74AE7"/>
    <w:rsid w:val="00D83514"/>
    <w:rsid w:val="00D87D91"/>
    <w:rsid w:val="00D9101D"/>
    <w:rsid w:val="00D9408D"/>
    <w:rsid w:val="00D97A0B"/>
    <w:rsid w:val="00DA7718"/>
    <w:rsid w:val="00DB5CFC"/>
    <w:rsid w:val="00DC0999"/>
    <w:rsid w:val="00DC0D84"/>
    <w:rsid w:val="00DC520B"/>
    <w:rsid w:val="00DE2A98"/>
    <w:rsid w:val="00DE2C9C"/>
    <w:rsid w:val="00DE2E79"/>
    <w:rsid w:val="00DE3339"/>
    <w:rsid w:val="00DE3E43"/>
    <w:rsid w:val="00DE415E"/>
    <w:rsid w:val="00DE6DA2"/>
    <w:rsid w:val="00DF0782"/>
    <w:rsid w:val="00DF1522"/>
    <w:rsid w:val="00DF2D30"/>
    <w:rsid w:val="00E040D5"/>
    <w:rsid w:val="00E0598A"/>
    <w:rsid w:val="00E33FDA"/>
    <w:rsid w:val="00E40413"/>
    <w:rsid w:val="00E46A5A"/>
    <w:rsid w:val="00E4786A"/>
    <w:rsid w:val="00E532A7"/>
    <w:rsid w:val="00E55D74"/>
    <w:rsid w:val="00E6540C"/>
    <w:rsid w:val="00E70CC6"/>
    <w:rsid w:val="00E74542"/>
    <w:rsid w:val="00E81E2A"/>
    <w:rsid w:val="00E82BC7"/>
    <w:rsid w:val="00E8473A"/>
    <w:rsid w:val="00E90DD9"/>
    <w:rsid w:val="00EA0BB7"/>
    <w:rsid w:val="00EB1C6D"/>
    <w:rsid w:val="00EB2337"/>
    <w:rsid w:val="00EB5D77"/>
    <w:rsid w:val="00EB79C5"/>
    <w:rsid w:val="00ED4BC8"/>
    <w:rsid w:val="00ED5D3E"/>
    <w:rsid w:val="00EE0952"/>
    <w:rsid w:val="00EE1527"/>
    <w:rsid w:val="00EE54BB"/>
    <w:rsid w:val="00EF220E"/>
    <w:rsid w:val="00EF2D1A"/>
    <w:rsid w:val="00EF2E9C"/>
    <w:rsid w:val="00F004EC"/>
    <w:rsid w:val="00F008D8"/>
    <w:rsid w:val="00F01B67"/>
    <w:rsid w:val="00F05ABE"/>
    <w:rsid w:val="00F12C1E"/>
    <w:rsid w:val="00F21E19"/>
    <w:rsid w:val="00F3098B"/>
    <w:rsid w:val="00F30BA1"/>
    <w:rsid w:val="00F32743"/>
    <w:rsid w:val="00F40446"/>
    <w:rsid w:val="00F40ECB"/>
    <w:rsid w:val="00F43816"/>
    <w:rsid w:val="00F51B77"/>
    <w:rsid w:val="00F57AA6"/>
    <w:rsid w:val="00F66188"/>
    <w:rsid w:val="00F66272"/>
    <w:rsid w:val="00F763F5"/>
    <w:rsid w:val="00F85C72"/>
    <w:rsid w:val="00F8668A"/>
    <w:rsid w:val="00F90C55"/>
    <w:rsid w:val="00F967D0"/>
    <w:rsid w:val="00FA38AD"/>
    <w:rsid w:val="00FB0129"/>
    <w:rsid w:val="00FD226C"/>
    <w:rsid w:val="00FD541F"/>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645B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paragraph" w:styleId="ListParagraph">
    <w:name w:val="List Paragraph"/>
    <w:basedOn w:val="Normal"/>
    <w:uiPriority w:val="34"/>
    <w:qFormat/>
    <w:rsid w:val="00542E03"/>
    <w:pPr>
      <w:spacing w:before="0" w:after="160" w:line="259" w:lineRule="auto"/>
      <w:ind w:right="0"/>
      <w:contextualSpacing/>
    </w:pPr>
    <w:rPr>
      <w:color w:val="auto"/>
      <w:kern w:val="0"/>
      <w:sz w:val="22"/>
      <w:szCs w:val="22"/>
      <w:lang w:eastAsia="en-US"/>
    </w:rPr>
  </w:style>
  <w:style w:type="paragraph" w:customStyle="1" w:styleId="Default">
    <w:name w:val="Default"/>
    <w:rsid w:val="00212F5F"/>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tanis\AppData\Local\Microsoft\Office\16.0\DTS\en-US%7bF17D49A8-B02D-4B35-A46E-971804387C2B%7d\%7bF6B00B2F-1899-443A-951C-41D912108817%7dtf56348247_win32.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428B7B-A1F9-4CED-B52D-314C139B2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AE09AE5A-B3B6-44BC-8570-615CB5E05A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{F6B00B2F-1899-443A-951C-41D912108817}tf56348247_win32</Template>
  <TotalTime>0</TotalTime>
  <Pages>10</Pages>
  <Words>4984</Words>
  <Characters>28411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2023-02-23T20:08:00Z</dcterms:created>
  <dcterms:modified xsi:type="dcterms:W3CDTF">2023-02-23T20:08:00Z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